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B745" w14:textId="77777777" w:rsidR="001E2AD5" w:rsidRPr="008A4610" w:rsidRDefault="001E2AD5">
      <w:pPr>
        <w:rPr>
          <w:b/>
        </w:rPr>
      </w:pPr>
      <w:r w:rsidRPr="008A4610">
        <w:rPr>
          <w:b/>
        </w:rPr>
        <w:t>OKACOM</w:t>
      </w:r>
    </w:p>
    <w:p w14:paraId="1002C010" w14:textId="77777777" w:rsidR="001E2AD5" w:rsidRDefault="001E2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2AD5" w14:paraId="09D3FCFB" w14:textId="77777777" w:rsidTr="003E4450">
        <w:tc>
          <w:tcPr>
            <w:tcW w:w="4675" w:type="dxa"/>
          </w:tcPr>
          <w:p w14:paraId="548EF22A" w14:textId="77777777" w:rsidR="001E2AD5" w:rsidRDefault="001E2AD5" w:rsidP="003E4450">
            <w:r>
              <w:t>Strengths</w:t>
            </w:r>
          </w:p>
          <w:p w14:paraId="0AED129F" w14:textId="77777777" w:rsidR="001E2AD5" w:rsidRDefault="001E2AD5" w:rsidP="003E4450"/>
          <w:p w14:paraId="43F01DAD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Data sharing protocol</w:t>
            </w:r>
          </w:p>
        </w:tc>
        <w:tc>
          <w:tcPr>
            <w:tcW w:w="4675" w:type="dxa"/>
          </w:tcPr>
          <w:p w14:paraId="6DAF4D5D" w14:textId="77777777" w:rsidR="001E2AD5" w:rsidRDefault="001E2AD5" w:rsidP="003E4450">
            <w:r>
              <w:t>Weaknesses</w:t>
            </w:r>
          </w:p>
          <w:p w14:paraId="7937C89E" w14:textId="77777777" w:rsidR="001E2AD5" w:rsidRDefault="001E2AD5" w:rsidP="003E4450"/>
          <w:p w14:paraId="6C183B86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 xml:space="preserve">Little </w:t>
            </w:r>
            <w:r w:rsidRPr="0031782B">
              <w:t>communication</w:t>
            </w:r>
            <w:r>
              <w:t xml:space="preserve"> </w:t>
            </w:r>
            <w:r w:rsidRPr="0031782B">
              <w:t>on</w:t>
            </w:r>
            <w:r>
              <w:t xml:space="preserve"> </w:t>
            </w:r>
            <w:r w:rsidRPr="0031782B">
              <w:t>the</w:t>
            </w:r>
            <w:r>
              <w:t xml:space="preserve"> </w:t>
            </w:r>
            <w:r w:rsidRPr="0031782B">
              <w:t>ground</w:t>
            </w:r>
            <w:r>
              <w:t xml:space="preserve"> </w:t>
            </w:r>
            <w:r w:rsidRPr="0031782B">
              <w:t>between</w:t>
            </w:r>
            <w:r>
              <w:t xml:space="preserve"> </w:t>
            </w:r>
            <w:r w:rsidRPr="0031782B">
              <w:t>the</w:t>
            </w:r>
            <w:r>
              <w:t xml:space="preserve"> </w:t>
            </w:r>
            <w:r w:rsidRPr="0031782B">
              <w:t>stakeholders</w:t>
            </w:r>
            <w:r>
              <w:t xml:space="preserve"> </w:t>
            </w:r>
            <w:r w:rsidRPr="0031782B">
              <w:t>and</w:t>
            </w:r>
            <w:r>
              <w:t xml:space="preserve"> </w:t>
            </w:r>
            <w:r w:rsidRPr="0031782B">
              <w:t>OKASEC</w:t>
            </w:r>
            <w:r>
              <w:t xml:space="preserve"> </w:t>
            </w:r>
            <w:r w:rsidRPr="0031782B">
              <w:t>and</w:t>
            </w:r>
            <w:r>
              <w:t xml:space="preserve"> </w:t>
            </w:r>
            <w:r w:rsidRPr="0031782B">
              <w:t>OKACOM</w:t>
            </w:r>
          </w:p>
          <w:p w14:paraId="78B073B2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Pr="0031782B">
              <w:t>o</w:t>
            </w:r>
            <w:r>
              <w:t xml:space="preserve"> </w:t>
            </w:r>
            <w:r w:rsidRPr="0031782B">
              <w:t>technical</w:t>
            </w:r>
            <w:r>
              <w:t xml:space="preserve"> </w:t>
            </w:r>
            <w:r w:rsidRPr="0031782B">
              <w:t>permanent</w:t>
            </w:r>
            <w:r>
              <w:t xml:space="preserve"> </w:t>
            </w:r>
            <w:r w:rsidRPr="0031782B">
              <w:t>staff</w:t>
            </w:r>
            <w:r>
              <w:t xml:space="preserve"> </w:t>
            </w:r>
            <w:r w:rsidRPr="0031782B">
              <w:t>to</w:t>
            </w:r>
            <w:r>
              <w:t xml:space="preserve"> </w:t>
            </w:r>
            <w:r w:rsidRPr="0031782B">
              <w:t>implement</w:t>
            </w:r>
            <w:r>
              <w:t xml:space="preserve"> </w:t>
            </w:r>
            <w:r w:rsidRPr="0031782B">
              <w:t>its</w:t>
            </w:r>
            <w:r>
              <w:t xml:space="preserve"> </w:t>
            </w:r>
            <w:proofErr w:type="spellStart"/>
            <w:r w:rsidRPr="0031782B">
              <w:t>programmes</w:t>
            </w:r>
            <w:proofErr w:type="spellEnd"/>
            <w:r>
              <w:t xml:space="preserve">. </w:t>
            </w:r>
            <w:proofErr w:type="spellStart"/>
            <w:r>
              <w:t>P</w:t>
            </w:r>
            <w:r w:rsidRPr="00CB06E3">
              <w:t>rogrammes</w:t>
            </w:r>
            <w:proofErr w:type="spellEnd"/>
            <w:r>
              <w:t xml:space="preserve"> </w:t>
            </w:r>
            <w:r w:rsidRPr="00CB06E3">
              <w:t>are</w:t>
            </w:r>
            <w:r>
              <w:t xml:space="preserve"> </w:t>
            </w:r>
            <w:r w:rsidRPr="00CB06E3">
              <w:t>implemented</w:t>
            </w:r>
            <w:r>
              <w:t xml:space="preserve"> </w:t>
            </w:r>
            <w:r w:rsidRPr="00CB06E3">
              <w:t>by</w:t>
            </w:r>
            <w:r>
              <w:t xml:space="preserve"> </w:t>
            </w:r>
            <w:r w:rsidRPr="00CB06E3">
              <w:t>experts</w:t>
            </w:r>
            <w:r>
              <w:t xml:space="preserve"> </w:t>
            </w:r>
            <w:r w:rsidRPr="00CB06E3">
              <w:t>from</w:t>
            </w:r>
            <w:r>
              <w:t xml:space="preserve"> </w:t>
            </w:r>
            <w:r w:rsidRPr="00CB06E3">
              <w:t>the</w:t>
            </w:r>
            <w:r>
              <w:t xml:space="preserve"> </w:t>
            </w:r>
            <w:r w:rsidRPr="00CB06E3">
              <w:t>riparian</w:t>
            </w:r>
            <w:r>
              <w:t xml:space="preserve"> </w:t>
            </w:r>
            <w:r w:rsidRPr="00CB06E3">
              <w:t>states</w:t>
            </w:r>
            <w:r>
              <w:t xml:space="preserve"> </w:t>
            </w:r>
            <w:r w:rsidRPr="00CB06E3">
              <w:t>or</w:t>
            </w:r>
            <w:r>
              <w:t xml:space="preserve"> </w:t>
            </w:r>
            <w:r w:rsidRPr="00CB06E3">
              <w:t>consultants</w:t>
            </w:r>
            <w:r>
              <w:t xml:space="preserve"> </w:t>
            </w:r>
            <w:r w:rsidRPr="00CB06E3">
              <w:t>who</w:t>
            </w:r>
            <w:r>
              <w:t xml:space="preserve"> </w:t>
            </w:r>
            <w:r w:rsidRPr="00CB06E3">
              <w:t>are</w:t>
            </w:r>
            <w:r>
              <w:t xml:space="preserve"> </w:t>
            </w:r>
            <w:r w:rsidRPr="00CB06E3">
              <w:t>engaged</w:t>
            </w:r>
            <w:r>
              <w:t xml:space="preserve"> </w:t>
            </w:r>
            <w:r w:rsidRPr="00CB06E3">
              <w:t>to</w:t>
            </w:r>
            <w:r>
              <w:t xml:space="preserve"> </w:t>
            </w:r>
            <w:r w:rsidRPr="00CB06E3">
              <w:t>accomplish</w:t>
            </w:r>
            <w:r>
              <w:t xml:space="preserve"> </w:t>
            </w:r>
            <w:r w:rsidRPr="00CB06E3">
              <w:t>a</w:t>
            </w:r>
            <w:r>
              <w:t xml:space="preserve"> </w:t>
            </w:r>
            <w:r w:rsidRPr="00CB06E3">
              <w:t>particular</w:t>
            </w:r>
            <w:r>
              <w:t xml:space="preserve"> </w:t>
            </w:r>
            <w:r w:rsidRPr="00CB06E3">
              <w:t>task</w:t>
            </w:r>
            <w:r>
              <w:t xml:space="preserve"> </w:t>
            </w:r>
            <w:r w:rsidRPr="00CB06E3">
              <w:t>on</w:t>
            </w:r>
            <w:r>
              <w:t xml:space="preserve"> </w:t>
            </w:r>
            <w:r w:rsidRPr="00CB06E3">
              <w:t>behalf</w:t>
            </w:r>
            <w:r>
              <w:t xml:space="preserve"> </w:t>
            </w:r>
            <w:r w:rsidRPr="00CB06E3">
              <w:t>of</w:t>
            </w:r>
            <w:r>
              <w:t xml:space="preserve"> </w:t>
            </w:r>
            <w:r w:rsidRPr="00CB06E3">
              <w:t>the</w:t>
            </w:r>
            <w:r>
              <w:t xml:space="preserve"> </w:t>
            </w:r>
            <w:r w:rsidRPr="00CB06E3">
              <w:t>commission</w:t>
            </w:r>
          </w:p>
          <w:p w14:paraId="245362C9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Language</w:t>
            </w:r>
          </w:p>
          <w:p w14:paraId="2E017AE2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Lack of equipment</w:t>
            </w:r>
          </w:p>
        </w:tc>
      </w:tr>
      <w:tr w:rsidR="001E2AD5" w14:paraId="5982EB53" w14:textId="77777777" w:rsidTr="003E4450">
        <w:trPr>
          <w:trHeight w:val="269"/>
        </w:trPr>
        <w:tc>
          <w:tcPr>
            <w:tcW w:w="4675" w:type="dxa"/>
          </w:tcPr>
          <w:p w14:paraId="249CEA99" w14:textId="77777777" w:rsidR="001E2AD5" w:rsidRDefault="001E2AD5" w:rsidP="003E4450">
            <w:r>
              <w:t>Opportunities</w:t>
            </w:r>
          </w:p>
          <w:p w14:paraId="32E0B903" w14:textId="77777777" w:rsidR="001E2AD5" w:rsidRDefault="001E2AD5" w:rsidP="003E4450"/>
          <w:p w14:paraId="7226823A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Pr="00CB06E3">
              <w:t>se</w:t>
            </w:r>
            <w:r>
              <w:t xml:space="preserve"> </w:t>
            </w:r>
            <w:r w:rsidRPr="00CB06E3">
              <w:t>the</w:t>
            </w:r>
            <w:r>
              <w:t xml:space="preserve"> </w:t>
            </w:r>
            <w:r w:rsidRPr="00CB06E3">
              <w:t>experts</w:t>
            </w:r>
            <w:r>
              <w:t xml:space="preserve"> </w:t>
            </w:r>
            <w:r w:rsidRPr="00CB06E3">
              <w:t>within</w:t>
            </w:r>
            <w:r>
              <w:t xml:space="preserve"> </w:t>
            </w:r>
            <w:r w:rsidRPr="00CB06E3">
              <w:t>riparian</w:t>
            </w:r>
            <w:r>
              <w:t xml:space="preserve"> </w:t>
            </w:r>
            <w:r w:rsidRPr="00CB06E3">
              <w:t>state’s</w:t>
            </w:r>
            <w:r>
              <w:t xml:space="preserve"> </w:t>
            </w:r>
            <w:r w:rsidRPr="00CB06E3">
              <w:t>groundwater</w:t>
            </w:r>
            <w:r>
              <w:t xml:space="preserve"> </w:t>
            </w:r>
            <w:r w:rsidRPr="00CB06E3">
              <w:t>departments</w:t>
            </w:r>
            <w:r>
              <w:t xml:space="preserve"> </w:t>
            </w:r>
            <w:r w:rsidRPr="00CB06E3">
              <w:t>to</w:t>
            </w:r>
            <w:r>
              <w:t xml:space="preserve"> </w:t>
            </w:r>
            <w:r w:rsidRPr="00CB06E3">
              <w:t>feed</w:t>
            </w:r>
            <w:r>
              <w:t xml:space="preserve"> </w:t>
            </w:r>
            <w:r w:rsidRPr="00CB06E3">
              <w:t>information</w:t>
            </w:r>
            <w:r>
              <w:t xml:space="preserve"> </w:t>
            </w:r>
            <w:r w:rsidRPr="00CB06E3">
              <w:t>into</w:t>
            </w:r>
            <w:r>
              <w:t xml:space="preserve"> </w:t>
            </w:r>
            <w:r w:rsidRPr="00CB06E3">
              <w:t>OKACOM</w:t>
            </w:r>
            <w:r>
              <w:t xml:space="preserve"> </w:t>
            </w:r>
            <w:r w:rsidRPr="00CB06E3">
              <w:t>structures</w:t>
            </w:r>
          </w:p>
        </w:tc>
        <w:tc>
          <w:tcPr>
            <w:tcW w:w="4675" w:type="dxa"/>
          </w:tcPr>
          <w:p w14:paraId="4A5ED89D" w14:textId="77777777" w:rsidR="001E2AD5" w:rsidRDefault="001E2AD5" w:rsidP="003E4450">
            <w:r>
              <w:t>Threats</w:t>
            </w:r>
          </w:p>
          <w:p w14:paraId="33A8EE74" w14:textId="77777777" w:rsidR="001E2AD5" w:rsidRDefault="001E2AD5" w:rsidP="003E4450"/>
          <w:p w14:paraId="72D0B5CC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Lack of capacity</w:t>
            </w:r>
          </w:p>
          <w:p w14:paraId="4BDB5542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Pr="001E2AD5">
              <w:t>ack</w:t>
            </w:r>
            <w:r>
              <w:t xml:space="preserve"> </w:t>
            </w:r>
            <w:r w:rsidRPr="001E2AD5">
              <w:t>of</w:t>
            </w:r>
            <w:r>
              <w:t xml:space="preserve"> organizational </w:t>
            </w:r>
            <w:r w:rsidRPr="001E2AD5">
              <w:t>structures</w:t>
            </w:r>
            <w:r>
              <w:t xml:space="preserve"> </w:t>
            </w:r>
            <w:r w:rsidRPr="001E2AD5">
              <w:t>on</w:t>
            </w:r>
            <w:r>
              <w:t xml:space="preserve"> </w:t>
            </w:r>
            <w:r w:rsidRPr="001E2AD5">
              <w:t>the</w:t>
            </w:r>
            <w:r>
              <w:t xml:space="preserve"> </w:t>
            </w:r>
            <w:r w:rsidRPr="001E2AD5">
              <w:t>ground</w:t>
            </w:r>
          </w:p>
          <w:p w14:paraId="3862B273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Finance</w:t>
            </w:r>
          </w:p>
          <w:p w14:paraId="3D64A7B7" w14:textId="77777777" w:rsidR="001E2AD5" w:rsidRDefault="001E2AD5" w:rsidP="003E4450">
            <w:pPr>
              <w:pStyle w:val="ListParagraph"/>
              <w:numPr>
                <w:ilvl w:val="0"/>
                <w:numId w:val="1"/>
              </w:numPr>
            </w:pPr>
            <w:r>
              <w:t>Unconfined aquifer vulnerable</w:t>
            </w:r>
          </w:p>
        </w:tc>
      </w:tr>
    </w:tbl>
    <w:p w14:paraId="0E8AB2CF" w14:textId="77777777" w:rsidR="001E2AD5" w:rsidRDefault="001E2AD5"/>
    <w:p w14:paraId="79FA7900" w14:textId="77777777" w:rsidR="001E2AD5" w:rsidRPr="008A4610" w:rsidRDefault="001E2AD5">
      <w:pPr>
        <w:rPr>
          <w:b/>
        </w:rPr>
      </w:pPr>
      <w:r w:rsidRPr="008A4610">
        <w:rPr>
          <w:b/>
        </w:rPr>
        <w:t>LIMCOM</w:t>
      </w:r>
    </w:p>
    <w:p w14:paraId="1900F1FC" w14:textId="77777777" w:rsidR="001E2AD5" w:rsidRDefault="001E2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2AD5" w14:paraId="0D92775A" w14:textId="77777777" w:rsidTr="003E4450">
        <w:tc>
          <w:tcPr>
            <w:tcW w:w="4675" w:type="dxa"/>
          </w:tcPr>
          <w:p w14:paraId="5450031F" w14:textId="77777777" w:rsidR="001E2AD5" w:rsidRDefault="001E2AD5" w:rsidP="003E4450">
            <w:r>
              <w:t>Strengths</w:t>
            </w:r>
          </w:p>
          <w:p w14:paraId="1C94AD68" w14:textId="77777777" w:rsidR="001E2AD5" w:rsidRDefault="001E2AD5" w:rsidP="003E4450"/>
          <w:p w14:paraId="0ECD2CE6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 w:rsidRPr="008A4610">
              <w:t>Groundwater governance and monitoring:</w:t>
            </w:r>
          </w:p>
          <w:p w14:paraId="70403D48" w14:textId="77777777" w:rsid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 xml:space="preserve">LIMCOM has a </w:t>
            </w:r>
            <w:proofErr w:type="spellStart"/>
            <w:r w:rsidRPr="008A4610">
              <w:t>transboundary</w:t>
            </w:r>
            <w:proofErr w:type="spellEnd"/>
            <w:r w:rsidRPr="008A4610">
              <w:t xml:space="preserve"> mandate.</w:t>
            </w:r>
          </w:p>
          <w:p w14:paraId="6B7BE92A" w14:textId="77777777" w:rsidR="008A4610" w:rsidRP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 xml:space="preserve">LIMCOM can provide a platform for </w:t>
            </w:r>
            <w:proofErr w:type="spellStart"/>
            <w:r w:rsidRPr="008A4610">
              <w:t>transboundary</w:t>
            </w:r>
            <w:proofErr w:type="spellEnd"/>
            <w:r w:rsidRPr="008A4610">
              <w:t xml:space="preserve"> groundwater monitoring and a forum fo</w:t>
            </w:r>
            <w:r>
              <w:t xml:space="preserve">r </w:t>
            </w:r>
            <w:proofErr w:type="spellStart"/>
            <w:r w:rsidRPr="008A4610">
              <w:t>transboundary</w:t>
            </w:r>
            <w:proofErr w:type="spellEnd"/>
            <w:r w:rsidRPr="008A4610">
              <w:t xml:space="preserve"> groundwater governance.</w:t>
            </w:r>
          </w:p>
          <w:p w14:paraId="0BACF3C3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 w:rsidRPr="008A4610">
              <w:t>Collaboration between riparian states for groundwater management:</w:t>
            </w:r>
          </w:p>
          <w:p w14:paraId="05102AED" w14:textId="77777777" w:rsidR="008A4610" w:rsidRP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has strong political support from riparian st</w:t>
            </w:r>
            <w:r>
              <w:t xml:space="preserve">ates and is well placed to play a </w:t>
            </w:r>
            <w:r w:rsidRPr="008A4610">
              <w:t xml:space="preserve">facilitating role in </w:t>
            </w:r>
            <w:proofErr w:type="spellStart"/>
            <w:r w:rsidRPr="008A4610">
              <w:lastRenderedPageBreak/>
              <w:t>transboundary</w:t>
            </w:r>
            <w:proofErr w:type="spellEnd"/>
            <w:r w:rsidRPr="008A4610">
              <w:t xml:space="preserve"> groundwater management.</w:t>
            </w:r>
          </w:p>
          <w:p w14:paraId="584B8A95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 w:rsidRPr="008A4610">
              <w:t>Groundwater data management and sharing:</w:t>
            </w:r>
          </w:p>
          <w:p w14:paraId="651050B7" w14:textId="77777777" w:rsidR="008A4610" w:rsidRP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As the international organization that manages Limpopo basin water, LIMCOM has the legal</w:t>
            </w:r>
            <w:r>
              <w:t xml:space="preserve"> </w:t>
            </w:r>
            <w:r w:rsidRPr="008A4610">
              <w:t xml:space="preserve">and political mandate to host relevant </w:t>
            </w:r>
            <w:proofErr w:type="spellStart"/>
            <w:r w:rsidRPr="008A4610">
              <w:t>transboundary</w:t>
            </w:r>
            <w:proofErr w:type="spellEnd"/>
            <w:r w:rsidRPr="008A4610">
              <w:t xml:space="preserve"> groundwater data from the riparian states.</w:t>
            </w:r>
          </w:p>
          <w:p w14:paraId="3DF56D79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 w:rsidRPr="008A4610">
              <w:t xml:space="preserve">Capacity building for </w:t>
            </w:r>
            <w:proofErr w:type="spellStart"/>
            <w:r w:rsidRPr="008A4610">
              <w:t>transboundary</w:t>
            </w:r>
            <w:proofErr w:type="spellEnd"/>
            <w:r w:rsidRPr="008A4610">
              <w:t xml:space="preserve"> groundwater management:</w:t>
            </w:r>
          </w:p>
          <w:p w14:paraId="0B759181" w14:textId="77777777" w:rsidR="001E2AD5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 xml:space="preserve">LIMCOM is well placed to host </w:t>
            </w:r>
            <w:proofErr w:type="spellStart"/>
            <w:r w:rsidRPr="008A4610">
              <w:t>transboundary</w:t>
            </w:r>
            <w:proofErr w:type="spellEnd"/>
            <w:r w:rsidRPr="008A4610">
              <w:t xml:space="preserve"> groundwater capacity building activities and</w:t>
            </w:r>
            <w:r>
              <w:t xml:space="preserve"> </w:t>
            </w:r>
            <w:r w:rsidRPr="008A4610">
              <w:t>training programs.</w:t>
            </w:r>
          </w:p>
        </w:tc>
        <w:tc>
          <w:tcPr>
            <w:tcW w:w="4675" w:type="dxa"/>
          </w:tcPr>
          <w:p w14:paraId="385BAD79" w14:textId="77777777" w:rsidR="001E2AD5" w:rsidRDefault="001E2AD5" w:rsidP="003E4450">
            <w:r>
              <w:lastRenderedPageBreak/>
              <w:t>Weaknesses</w:t>
            </w:r>
          </w:p>
          <w:p w14:paraId="301AC9DC" w14:textId="77777777" w:rsidR="008A4610" w:rsidRDefault="008A4610" w:rsidP="008A4610"/>
          <w:p w14:paraId="0EBEBAAB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 w:rsidRPr="008A4610">
              <w:t>Groundwater governance and monitoring:</w:t>
            </w:r>
          </w:p>
          <w:p w14:paraId="460BD902" w14:textId="77777777" w:rsid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 xml:space="preserve">LIMCOM is an advisory body and does not have a mandate to manage the </w:t>
            </w:r>
            <w:proofErr w:type="spellStart"/>
            <w:r w:rsidRPr="008A4610">
              <w:t>transboundary</w:t>
            </w:r>
            <w:proofErr w:type="spellEnd"/>
            <w:r>
              <w:t xml:space="preserve"> </w:t>
            </w:r>
            <w:r w:rsidRPr="008A4610">
              <w:t>groundwater in the basin.</w:t>
            </w:r>
          </w:p>
          <w:p w14:paraId="4F9105FB" w14:textId="77777777" w:rsidR="008A4610" w:rsidRP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does not have the skills, personnel or equipment to carry out these roles</w:t>
            </w:r>
            <w:r>
              <w:t xml:space="preserve"> </w:t>
            </w:r>
            <w:r w:rsidRPr="008A4610">
              <w:t>effectively.</w:t>
            </w:r>
          </w:p>
          <w:p w14:paraId="099F4960" w14:textId="77777777" w:rsidR="008A4610" w:rsidRDefault="008A4610" w:rsidP="008A4610"/>
          <w:p w14:paraId="3ECE9D86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 w:rsidRPr="008A4610">
              <w:t>Collaboration between riparian states for groundwater management:</w:t>
            </w:r>
          </w:p>
          <w:p w14:paraId="177DF99F" w14:textId="77777777" w:rsid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does not have the knowledge base or the professional skills to identify</w:t>
            </w:r>
            <w:r>
              <w:t xml:space="preserve"> </w:t>
            </w:r>
            <w:proofErr w:type="spellStart"/>
            <w:r w:rsidRPr="008A4610">
              <w:lastRenderedPageBreak/>
              <w:t>transboundary</w:t>
            </w:r>
            <w:proofErr w:type="spellEnd"/>
            <w:r w:rsidRPr="008A4610">
              <w:t xml:space="preserve"> groundwater issues.</w:t>
            </w:r>
          </w:p>
          <w:p w14:paraId="56DDF75E" w14:textId="77777777" w:rsidR="008A4610" w:rsidRP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is not well integrated with the groundwater management institutions in the riparia</w:t>
            </w:r>
            <w:r>
              <w:t xml:space="preserve">n </w:t>
            </w:r>
            <w:r w:rsidRPr="008A4610">
              <w:t>countries.</w:t>
            </w:r>
          </w:p>
          <w:p w14:paraId="1C67AA3E" w14:textId="77777777" w:rsidR="008A4610" w:rsidRDefault="008A4610" w:rsidP="008A4610"/>
          <w:p w14:paraId="4FFABEE0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 w:rsidRPr="008A4610">
              <w:t>Groundwater data management and sharing:</w:t>
            </w:r>
          </w:p>
          <w:p w14:paraId="6179739C" w14:textId="77777777" w:rsid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has no existing platform to host basin-wide groundwater data.</w:t>
            </w:r>
          </w:p>
          <w:p w14:paraId="0B551884" w14:textId="77777777" w:rsid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has no staff to allocate to such an activity.</w:t>
            </w:r>
          </w:p>
          <w:p w14:paraId="5A9A488F" w14:textId="77777777" w:rsidR="008A4610" w:rsidRP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Groundwater managers in the riparian states may be unwilling to release data to LIMCOM.</w:t>
            </w:r>
          </w:p>
          <w:p w14:paraId="6BDE7029" w14:textId="77777777" w:rsidR="008A4610" w:rsidRDefault="008A4610" w:rsidP="008A4610"/>
          <w:p w14:paraId="4F81C968" w14:textId="77777777" w:rsidR="008A4610" w:rsidRDefault="008A4610" w:rsidP="008A4610">
            <w:pPr>
              <w:pStyle w:val="ListParagraph"/>
              <w:numPr>
                <w:ilvl w:val="0"/>
                <w:numId w:val="1"/>
              </w:numPr>
            </w:pPr>
            <w:r>
              <w:t xml:space="preserve">Capacity building for </w:t>
            </w:r>
            <w:proofErr w:type="spellStart"/>
            <w:r>
              <w:t>transboundary</w:t>
            </w:r>
            <w:proofErr w:type="spellEnd"/>
            <w:r>
              <w:t xml:space="preserve"> </w:t>
            </w:r>
            <w:r w:rsidRPr="008A4610">
              <w:t>groundwater management:</w:t>
            </w:r>
          </w:p>
          <w:p w14:paraId="41188601" w14:textId="77777777" w:rsidR="008A4610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is not equipped to carry out capacity building activities.</w:t>
            </w:r>
          </w:p>
          <w:p w14:paraId="64D9AB6E" w14:textId="77777777" w:rsidR="001E2AD5" w:rsidRDefault="008A4610" w:rsidP="008A4610">
            <w:pPr>
              <w:pStyle w:val="ListParagraph"/>
              <w:numPr>
                <w:ilvl w:val="1"/>
                <w:numId w:val="1"/>
              </w:numPr>
            </w:pPr>
            <w:r w:rsidRPr="008A4610">
              <w:t>LIMCOM lacks the professional staff to identify capacity building requirements.</w:t>
            </w:r>
          </w:p>
        </w:tc>
      </w:tr>
      <w:tr w:rsidR="001E2AD5" w14:paraId="0C1D9C22" w14:textId="77777777" w:rsidTr="003E4450">
        <w:trPr>
          <w:trHeight w:val="269"/>
        </w:trPr>
        <w:tc>
          <w:tcPr>
            <w:tcW w:w="4675" w:type="dxa"/>
          </w:tcPr>
          <w:p w14:paraId="46F969BF" w14:textId="77777777" w:rsidR="001E2AD5" w:rsidRDefault="001E2AD5" w:rsidP="003E4450">
            <w:r>
              <w:lastRenderedPageBreak/>
              <w:t>Opportunities</w:t>
            </w:r>
          </w:p>
          <w:p w14:paraId="695AAB1C" w14:textId="77777777" w:rsidR="001E2AD5" w:rsidRDefault="001E2AD5" w:rsidP="003E4450"/>
          <w:p w14:paraId="64289A24" w14:textId="77777777" w:rsidR="008708E5" w:rsidRDefault="008708E5" w:rsidP="008708E5">
            <w:pPr>
              <w:pStyle w:val="ListParagraph"/>
              <w:numPr>
                <w:ilvl w:val="0"/>
                <w:numId w:val="1"/>
              </w:numPr>
            </w:pPr>
            <w:r w:rsidRPr="008708E5">
              <w:t>Groundwater governance and monitoring:</w:t>
            </w:r>
          </w:p>
          <w:p w14:paraId="18D29098" w14:textId="77777777" w:rsidR="008708E5" w:rsidRDefault="008708E5" w:rsidP="008708E5">
            <w:pPr>
              <w:pStyle w:val="ListParagraph"/>
              <w:numPr>
                <w:ilvl w:val="1"/>
                <w:numId w:val="1"/>
              </w:numPr>
            </w:pPr>
            <w:r w:rsidRPr="008708E5">
              <w:t xml:space="preserve">LIMCOM can take the lead to initiate groundwater monitoring in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environments</w:t>
            </w:r>
            <w:r>
              <w:t xml:space="preserve"> </w:t>
            </w:r>
            <w:proofErr w:type="spellStart"/>
            <w:r w:rsidRPr="008708E5">
              <w:t>eg</w:t>
            </w:r>
            <w:proofErr w:type="spellEnd"/>
            <w:r w:rsidRPr="008708E5">
              <w:t xml:space="preserve">: </w:t>
            </w:r>
            <w:proofErr w:type="spellStart"/>
            <w:r w:rsidRPr="008708E5">
              <w:t>Ramotswa</w:t>
            </w:r>
            <w:proofErr w:type="spellEnd"/>
            <w:r w:rsidRPr="008708E5">
              <w:t xml:space="preserve"> dolomite aquifer.</w:t>
            </w:r>
          </w:p>
          <w:p w14:paraId="3523B18E" w14:textId="77777777" w:rsidR="008708E5" w:rsidRDefault="008708E5" w:rsidP="008708E5">
            <w:pPr>
              <w:pStyle w:val="ListParagraph"/>
              <w:numPr>
                <w:ilvl w:val="1"/>
                <w:numId w:val="1"/>
              </w:numPr>
            </w:pPr>
            <w:r w:rsidRPr="008708E5">
              <w:t xml:space="preserve">LIMCOM can identify the impact of alluvial groundwater abstraction on river flows and </w:t>
            </w:r>
            <w:proofErr w:type="spellStart"/>
            <w:r w:rsidRPr="008708E5">
              <w:t>initiat</w:t>
            </w:r>
            <w:proofErr w:type="spellEnd"/>
            <w:r>
              <w:t xml:space="preserve"> </w:t>
            </w:r>
            <w:r w:rsidRPr="008708E5">
              <w:t>basin wide collaboration to manage this issue.</w:t>
            </w:r>
          </w:p>
          <w:p w14:paraId="325759A7" w14:textId="355F71DF" w:rsidR="008708E5" w:rsidRPr="008708E5" w:rsidRDefault="008708E5" w:rsidP="008708E5">
            <w:pPr>
              <w:pStyle w:val="ListParagraph"/>
              <w:numPr>
                <w:ilvl w:val="1"/>
                <w:numId w:val="1"/>
              </w:numPr>
            </w:pPr>
            <w:r w:rsidRPr="008708E5">
              <w:t xml:space="preserve">LIMCOM has an opportunity to identify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groundwater quality issues.</w:t>
            </w:r>
          </w:p>
          <w:p w14:paraId="3B13E33C" w14:textId="77777777" w:rsidR="008708E5" w:rsidRDefault="008708E5" w:rsidP="008708E5">
            <w:pPr>
              <w:pStyle w:val="ListParagraph"/>
              <w:numPr>
                <w:ilvl w:val="0"/>
                <w:numId w:val="1"/>
              </w:numPr>
            </w:pPr>
            <w:r w:rsidRPr="008708E5">
              <w:t>Collaboration between riparian states for groundwater management:</w:t>
            </w:r>
          </w:p>
          <w:p w14:paraId="56F589FB" w14:textId="77777777" w:rsidR="008708E5" w:rsidRDefault="008708E5" w:rsidP="008708E5">
            <w:pPr>
              <w:pStyle w:val="ListParagraph"/>
              <w:numPr>
                <w:ilvl w:val="1"/>
                <w:numId w:val="1"/>
              </w:numPr>
            </w:pPr>
            <w:r w:rsidRPr="008708E5">
              <w:t xml:space="preserve">By initiating actions such as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monitoring, LIMCOM has the opportunity to initiate</w:t>
            </w:r>
            <w:r>
              <w:t xml:space="preserve"> </w:t>
            </w:r>
            <w:r w:rsidRPr="008708E5">
              <w:t>collaboration between the riparian states in the field of groundwater management.</w:t>
            </w:r>
          </w:p>
          <w:p w14:paraId="7C9B3F9A" w14:textId="3EF94374" w:rsidR="008708E5" w:rsidRDefault="008708E5" w:rsidP="008708E5">
            <w:pPr>
              <w:pStyle w:val="ListParagraph"/>
              <w:numPr>
                <w:ilvl w:val="1"/>
                <w:numId w:val="1"/>
              </w:numPr>
            </w:pPr>
            <w:r w:rsidRPr="008708E5">
              <w:t xml:space="preserve">LIMCOM can introduce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groundwater issues as a permanent agenda item for all its</w:t>
            </w:r>
            <w:r>
              <w:t xml:space="preserve"> </w:t>
            </w:r>
            <w:r w:rsidRPr="008708E5">
              <w:t xml:space="preserve">regular board meetings, thereby bringing the issue of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groundwater management</w:t>
            </w:r>
            <w:r>
              <w:t xml:space="preserve"> </w:t>
            </w:r>
            <w:r w:rsidRPr="008708E5">
              <w:t>higher up on the basin water management agenda.</w:t>
            </w:r>
          </w:p>
          <w:p w14:paraId="7B9D7EE5" w14:textId="77777777" w:rsidR="008708E5" w:rsidRPr="008708E5" w:rsidRDefault="008708E5" w:rsidP="008708E5">
            <w:pPr>
              <w:pStyle w:val="ListParagraph"/>
              <w:ind w:left="1440"/>
            </w:pPr>
          </w:p>
          <w:p w14:paraId="57EFADF9" w14:textId="77777777" w:rsidR="008708E5" w:rsidRDefault="008708E5" w:rsidP="008708E5">
            <w:pPr>
              <w:pStyle w:val="ListParagraph"/>
              <w:numPr>
                <w:ilvl w:val="0"/>
                <w:numId w:val="1"/>
              </w:numPr>
            </w:pPr>
            <w:r w:rsidRPr="008708E5">
              <w:t>Groundwater data management and sharing:</w:t>
            </w:r>
          </w:p>
          <w:p w14:paraId="37A09589" w14:textId="77777777" w:rsidR="00655DA5" w:rsidRDefault="008708E5" w:rsidP="00655DA5">
            <w:pPr>
              <w:pStyle w:val="ListParagraph"/>
              <w:numPr>
                <w:ilvl w:val="1"/>
                <w:numId w:val="1"/>
              </w:numPr>
            </w:pPr>
            <w:r w:rsidRPr="008708E5">
              <w:t>LIMCOM has an opportunity to develop a protocol on groundwater data sharing for</w:t>
            </w:r>
            <w:r w:rsidR="00655DA5">
              <w:t xml:space="preserve">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aquifers.</w:t>
            </w:r>
          </w:p>
          <w:p w14:paraId="7275908B" w14:textId="77777777" w:rsidR="00655DA5" w:rsidRDefault="008708E5" w:rsidP="00655DA5">
            <w:pPr>
              <w:pStyle w:val="ListParagraph"/>
              <w:numPr>
                <w:ilvl w:val="1"/>
                <w:numId w:val="1"/>
              </w:numPr>
            </w:pPr>
            <w:r w:rsidRPr="008708E5">
              <w:t>LIMCOM has on opportunity to stimulate the creation of a basin wide groundwater data base and</w:t>
            </w:r>
            <w:r w:rsidR="00655DA5">
              <w:t xml:space="preserve"> </w:t>
            </w:r>
            <w:r w:rsidRPr="008708E5">
              <w:t>to encourage the riparian states to share groundwater data.</w:t>
            </w:r>
          </w:p>
          <w:p w14:paraId="0D45F330" w14:textId="53B755D5" w:rsidR="008708E5" w:rsidRDefault="008708E5" w:rsidP="00655DA5">
            <w:pPr>
              <w:pStyle w:val="ListParagraph"/>
              <w:numPr>
                <w:ilvl w:val="1"/>
                <w:numId w:val="1"/>
              </w:numPr>
            </w:pPr>
            <w:r w:rsidRPr="008708E5">
              <w:t>LIMCOM has an opportunity to support SADC groundwater initiatives such as the Groundwater</w:t>
            </w:r>
            <w:r w:rsidR="00655DA5">
              <w:t xml:space="preserve"> </w:t>
            </w:r>
            <w:r w:rsidRPr="008708E5">
              <w:t>Management Institute as a suitable host / platform for basin wide data storage and sharing.</w:t>
            </w:r>
          </w:p>
          <w:p w14:paraId="3B64B847" w14:textId="77777777" w:rsidR="00655DA5" w:rsidRPr="008708E5" w:rsidRDefault="00655DA5" w:rsidP="00655DA5">
            <w:pPr>
              <w:pStyle w:val="ListParagraph"/>
              <w:ind w:left="1440"/>
            </w:pPr>
          </w:p>
          <w:p w14:paraId="7A7B9434" w14:textId="77777777" w:rsidR="00655DA5" w:rsidRDefault="008708E5" w:rsidP="00655DA5">
            <w:pPr>
              <w:pStyle w:val="ListParagraph"/>
              <w:numPr>
                <w:ilvl w:val="0"/>
                <w:numId w:val="1"/>
              </w:numPr>
            </w:pPr>
            <w:r w:rsidRPr="008708E5">
              <w:t xml:space="preserve">Capacity building for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groundwater management:</w:t>
            </w:r>
          </w:p>
          <w:p w14:paraId="3A720AD6" w14:textId="77777777" w:rsidR="00655DA5" w:rsidRDefault="008708E5" w:rsidP="00655DA5">
            <w:pPr>
              <w:pStyle w:val="ListParagraph"/>
              <w:numPr>
                <w:ilvl w:val="1"/>
                <w:numId w:val="1"/>
              </w:numPr>
            </w:pPr>
            <w:r w:rsidRPr="008708E5">
              <w:t xml:space="preserve">LIMCOM can identify the capacity needs within the riparian states for </w:t>
            </w:r>
            <w:proofErr w:type="spellStart"/>
            <w:r w:rsidRPr="008708E5">
              <w:t>transboundar</w:t>
            </w:r>
            <w:r w:rsidR="00655DA5">
              <w:t>y</w:t>
            </w:r>
            <w:proofErr w:type="spellEnd"/>
            <w:r w:rsidR="00655DA5">
              <w:t xml:space="preserve"> </w:t>
            </w:r>
            <w:r w:rsidRPr="008708E5">
              <w:t>groundwater management.</w:t>
            </w:r>
          </w:p>
          <w:p w14:paraId="5663527F" w14:textId="4EE7EE98" w:rsidR="001E2AD5" w:rsidRDefault="008708E5" w:rsidP="00655DA5">
            <w:pPr>
              <w:pStyle w:val="ListParagraph"/>
              <w:numPr>
                <w:ilvl w:val="1"/>
                <w:numId w:val="1"/>
              </w:numPr>
            </w:pPr>
            <w:r w:rsidRPr="008708E5">
              <w:t>LIMCOM has an opportunity to host / implement training courses and other capacity building</w:t>
            </w:r>
            <w:r w:rsidR="00655DA5">
              <w:t xml:space="preserve"> </w:t>
            </w:r>
            <w:r w:rsidRPr="008708E5">
              <w:t xml:space="preserve">activities in the field of </w:t>
            </w:r>
            <w:proofErr w:type="spellStart"/>
            <w:r w:rsidRPr="008708E5">
              <w:t>transboundary</w:t>
            </w:r>
            <w:proofErr w:type="spellEnd"/>
            <w:r w:rsidRPr="008708E5">
              <w:t xml:space="preserve"> groundwater management.</w:t>
            </w:r>
          </w:p>
        </w:tc>
        <w:tc>
          <w:tcPr>
            <w:tcW w:w="4675" w:type="dxa"/>
          </w:tcPr>
          <w:p w14:paraId="3B60BF9C" w14:textId="77777777" w:rsidR="001E2AD5" w:rsidRDefault="001E2AD5" w:rsidP="003E4450">
            <w:r>
              <w:t>Threats</w:t>
            </w:r>
          </w:p>
          <w:p w14:paraId="09A3859D" w14:textId="77777777" w:rsidR="001E2AD5" w:rsidRDefault="001E2AD5" w:rsidP="003E4450"/>
          <w:p w14:paraId="746080B9" w14:textId="77777777" w:rsidR="00AF5F53" w:rsidRDefault="00AF5F53" w:rsidP="00AF5F53">
            <w:pPr>
              <w:pStyle w:val="ListParagraph"/>
              <w:numPr>
                <w:ilvl w:val="0"/>
                <w:numId w:val="1"/>
              </w:numPr>
            </w:pPr>
            <w:r w:rsidRPr="00AF5F53">
              <w:t>Groundwater governance and monitoring:</w:t>
            </w:r>
          </w:p>
          <w:p w14:paraId="52046912" w14:textId="7777777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 xml:space="preserve">LIMCOM may lack the financial resources to carry out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groundwater actions.</w:t>
            </w:r>
          </w:p>
          <w:p w14:paraId="7B491029" w14:textId="7777777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 xml:space="preserve">Riparian states may lack the will and the resources to carry out monitoring of </w:t>
            </w:r>
            <w:proofErr w:type="spellStart"/>
            <w:r w:rsidRPr="00AF5F53">
              <w:t>transboundary</w:t>
            </w:r>
            <w:proofErr w:type="spellEnd"/>
            <w:r>
              <w:t xml:space="preserve"> </w:t>
            </w:r>
            <w:r w:rsidRPr="00AF5F53">
              <w:t>aquifers.</w:t>
            </w:r>
          </w:p>
          <w:p w14:paraId="4A39A5A4" w14:textId="7777777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 xml:space="preserve">Some riparian states may have insufficient capacity to monitor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groundwater.</w:t>
            </w:r>
          </w:p>
          <w:p w14:paraId="0AFEDE78" w14:textId="20945354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 xml:space="preserve">LIMCOM has no legal mandate to manage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groundwater.</w:t>
            </w:r>
          </w:p>
          <w:p w14:paraId="754D93AE" w14:textId="77777777" w:rsidR="00AF5F53" w:rsidRPr="00AF5F53" w:rsidRDefault="00AF5F53" w:rsidP="00AF5F53">
            <w:pPr>
              <w:pStyle w:val="ListParagraph"/>
              <w:ind w:left="1440"/>
            </w:pPr>
          </w:p>
          <w:p w14:paraId="78497F2C" w14:textId="77777777" w:rsidR="00AF5F53" w:rsidRDefault="00AF5F53" w:rsidP="00AF5F53">
            <w:pPr>
              <w:pStyle w:val="ListParagraph"/>
              <w:numPr>
                <w:ilvl w:val="0"/>
                <w:numId w:val="1"/>
              </w:numPr>
            </w:pPr>
            <w:r w:rsidRPr="00AF5F53">
              <w:t>Collaboration between riparian states for groundwater management:</w:t>
            </w:r>
          </w:p>
          <w:p w14:paraId="0EDB6EB5" w14:textId="7777777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 xml:space="preserve">Riparian client states may reject LIMCOM’s role in managing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aquifers.</w:t>
            </w:r>
          </w:p>
          <w:p w14:paraId="0C2386F5" w14:textId="7777777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 xml:space="preserve">Technical complexities may limit LIMCOM’s ability to resolve conflicts arising around </w:t>
            </w:r>
            <w:proofErr w:type="spellStart"/>
            <w:r w:rsidRPr="00AF5F53">
              <w:t>overpumped</w:t>
            </w:r>
            <w:proofErr w:type="spellEnd"/>
            <w:r>
              <w:t xml:space="preserve">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groundwater systems.</w:t>
            </w:r>
          </w:p>
          <w:p w14:paraId="5EE96BCB" w14:textId="49FD0CB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 xml:space="preserve">LIMCOM has no legal power to enforce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groundwater management decisions.</w:t>
            </w:r>
          </w:p>
          <w:p w14:paraId="0BDDACAA" w14:textId="77777777" w:rsidR="00AF5F53" w:rsidRPr="00AF5F53" w:rsidRDefault="00AF5F53" w:rsidP="00AF5F53">
            <w:pPr>
              <w:pStyle w:val="ListParagraph"/>
              <w:ind w:left="1440"/>
            </w:pPr>
          </w:p>
          <w:p w14:paraId="7D603F26" w14:textId="77777777" w:rsidR="00AF5F53" w:rsidRDefault="00AF5F53" w:rsidP="00AF5F53">
            <w:pPr>
              <w:pStyle w:val="ListParagraph"/>
              <w:numPr>
                <w:ilvl w:val="0"/>
                <w:numId w:val="1"/>
              </w:numPr>
            </w:pPr>
            <w:r w:rsidRPr="00AF5F53">
              <w:t>Groundwater data management and sharing:</w:t>
            </w:r>
          </w:p>
          <w:p w14:paraId="5B988D16" w14:textId="7777777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>Some riparian states may be unwilling to share groundwater data.</w:t>
            </w:r>
          </w:p>
          <w:p w14:paraId="025ADAB8" w14:textId="06695F49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>Riparian states have different data archive systems that may be incompatible.</w:t>
            </w:r>
          </w:p>
          <w:p w14:paraId="13792247" w14:textId="77777777" w:rsidR="00AF5F53" w:rsidRPr="00AF5F53" w:rsidRDefault="00AF5F53" w:rsidP="00AF5F53">
            <w:pPr>
              <w:pStyle w:val="ListParagraph"/>
              <w:ind w:left="1440"/>
            </w:pPr>
          </w:p>
          <w:p w14:paraId="1F121A5E" w14:textId="77777777" w:rsidR="00AF5F53" w:rsidRDefault="00AF5F53" w:rsidP="00AF5F53">
            <w:pPr>
              <w:pStyle w:val="ListParagraph"/>
              <w:numPr>
                <w:ilvl w:val="0"/>
                <w:numId w:val="1"/>
              </w:numPr>
            </w:pPr>
            <w:r w:rsidRPr="00AF5F53">
              <w:t xml:space="preserve">Capacity building for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groundwater management:</w:t>
            </w:r>
          </w:p>
          <w:p w14:paraId="542297B4" w14:textId="77777777" w:rsidR="00AF5F53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>Riparian states may not accept the need for capacity development with regards to</w:t>
            </w:r>
            <w:r>
              <w:t xml:space="preserve"> </w:t>
            </w:r>
            <w:proofErr w:type="spellStart"/>
            <w:r w:rsidRPr="00AF5F53">
              <w:t>transboundary</w:t>
            </w:r>
            <w:proofErr w:type="spellEnd"/>
            <w:r w:rsidRPr="00AF5F53">
              <w:t xml:space="preserve"> groundwater management.</w:t>
            </w:r>
          </w:p>
          <w:p w14:paraId="4ABB3CF0" w14:textId="4E22AC81" w:rsidR="001E2AD5" w:rsidRDefault="00AF5F53" w:rsidP="00AF5F53">
            <w:pPr>
              <w:pStyle w:val="ListParagraph"/>
              <w:numPr>
                <w:ilvl w:val="1"/>
                <w:numId w:val="1"/>
              </w:numPr>
            </w:pPr>
            <w:r w:rsidRPr="00AF5F53">
              <w:t>Funding for such capacity development may be unavailable.</w:t>
            </w:r>
          </w:p>
        </w:tc>
      </w:tr>
    </w:tbl>
    <w:p w14:paraId="66FB68C4" w14:textId="77777777" w:rsidR="001E2AD5" w:rsidRDefault="001E2AD5"/>
    <w:p w14:paraId="1652A5B1" w14:textId="77777777" w:rsidR="00176C0E" w:rsidRDefault="00176C0E">
      <w:pPr>
        <w:rPr>
          <w:b/>
        </w:rPr>
      </w:pPr>
      <w:r>
        <w:rPr>
          <w:b/>
        </w:rPr>
        <w:t>OMVS</w:t>
      </w:r>
    </w:p>
    <w:p w14:paraId="746639FE" w14:textId="77777777" w:rsidR="00176C0E" w:rsidRDefault="00176C0E">
      <w:pPr>
        <w:rPr>
          <w:b/>
        </w:rPr>
      </w:pPr>
    </w:p>
    <w:p w14:paraId="39AF06DE" w14:textId="78D812B4" w:rsidR="00D6452E" w:rsidRPr="00D6452E" w:rsidRDefault="00D6452E" w:rsidP="00D6452E">
      <w:r w:rsidRPr="00D6452E">
        <w:t>No specialized working group or groundwater management board to foster</w:t>
      </w:r>
    </w:p>
    <w:p w14:paraId="0AA75063" w14:textId="77777777" w:rsidR="00D6452E" w:rsidRPr="00D6452E" w:rsidRDefault="00D6452E" w:rsidP="00D6452E">
      <w:r w:rsidRPr="00D6452E">
        <w:t>groundwater management in the governing structure, on the other hand monitoring activities</w:t>
      </w:r>
    </w:p>
    <w:p w14:paraId="4FC3A25B" w14:textId="77777777" w:rsidR="00D6452E" w:rsidRPr="00D6452E" w:rsidRDefault="00D6452E" w:rsidP="00D6452E">
      <w:r w:rsidRPr="00D6452E">
        <w:t>are enhanced through OMVS national Units, even though there are disparities among States</w:t>
      </w:r>
    </w:p>
    <w:p w14:paraId="128F7C6B" w14:textId="1F386656" w:rsidR="00D6452E" w:rsidRPr="00D6452E" w:rsidRDefault="00D6452E" w:rsidP="00D6452E">
      <w:r w:rsidRPr="00D6452E">
        <w:t>in groundwater interest as well.</w:t>
      </w:r>
    </w:p>
    <w:p w14:paraId="14526BFE" w14:textId="77777777" w:rsidR="00D6452E" w:rsidRDefault="00D6452E" w:rsidP="00D645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452E" w14:paraId="4FBCA326" w14:textId="77777777" w:rsidTr="003E4450">
        <w:tc>
          <w:tcPr>
            <w:tcW w:w="4675" w:type="dxa"/>
          </w:tcPr>
          <w:p w14:paraId="350C8663" w14:textId="77777777" w:rsidR="00D6452E" w:rsidRDefault="00D6452E" w:rsidP="003E4450">
            <w:r>
              <w:t>Strengths</w:t>
            </w:r>
          </w:p>
          <w:p w14:paraId="2DC2C027" w14:textId="77777777" w:rsidR="00BA39DE" w:rsidRDefault="00BA39DE" w:rsidP="003E4450"/>
          <w:p w14:paraId="403AF81B" w14:textId="6AA3B502" w:rsidR="00BA39DE" w:rsidRP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 w:rsidRPr="00BA39DE">
              <w:t>Mechanism of data sharing is well implemented within the river basin structure, and has a</w:t>
            </w:r>
            <w:r>
              <w:t xml:space="preserve"> </w:t>
            </w:r>
            <w:r w:rsidRPr="00BA39DE">
              <w:t>participative character since it involves all representatives of national structures in charge</w:t>
            </w:r>
            <w:r>
              <w:t xml:space="preserve"> </w:t>
            </w:r>
            <w:r w:rsidRPr="00BA39DE">
              <w:t>with water resources.</w:t>
            </w:r>
          </w:p>
          <w:p w14:paraId="2352657F" w14:textId="6431E11E" w:rsid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A39DE">
              <w:t>Piezometric</w:t>
            </w:r>
            <w:proofErr w:type="spellEnd"/>
            <w:r w:rsidRPr="00BA39DE">
              <w:t xml:space="preserve"> monitoring network already exists in at least 3 member countries, which may</w:t>
            </w:r>
            <w:r>
              <w:t xml:space="preserve"> </w:t>
            </w:r>
            <w:r w:rsidRPr="00BA39DE">
              <w:t>provide database with reliable data. Telemetric tools are tested now to collect groundwater</w:t>
            </w:r>
            <w:r>
              <w:t xml:space="preserve"> </w:t>
            </w:r>
            <w:r w:rsidRPr="00BA39DE">
              <w:t>data; it is expected to get regular and continuous information for better understanding of</w:t>
            </w:r>
            <w:r>
              <w:t xml:space="preserve"> </w:t>
            </w:r>
            <w:r w:rsidRPr="00BA39DE">
              <w:t>hydraulic process</w:t>
            </w:r>
          </w:p>
          <w:p w14:paraId="3C8C6333" w14:textId="77777777" w:rsidR="00D6452E" w:rsidRDefault="00D6452E" w:rsidP="003E4450"/>
          <w:p w14:paraId="22B1E800" w14:textId="6448DD01" w:rsidR="00D6452E" w:rsidRDefault="00D6452E" w:rsidP="00BA39DE"/>
        </w:tc>
        <w:tc>
          <w:tcPr>
            <w:tcW w:w="4675" w:type="dxa"/>
          </w:tcPr>
          <w:p w14:paraId="1E1DFEDA" w14:textId="77777777" w:rsidR="00D6452E" w:rsidRDefault="00D6452E" w:rsidP="003E4450">
            <w:r>
              <w:t>Weaknesses</w:t>
            </w:r>
          </w:p>
          <w:p w14:paraId="67DFD20A" w14:textId="77777777" w:rsidR="00D6452E" w:rsidRDefault="00D6452E" w:rsidP="00BA39DE"/>
          <w:p w14:paraId="68963428" w14:textId="77777777" w:rsid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Pr="00BA39DE">
              <w:t xml:space="preserve">acking a </w:t>
            </w:r>
            <w:proofErr w:type="spellStart"/>
            <w:r w:rsidRPr="00BA39DE">
              <w:t>specialised</w:t>
            </w:r>
            <w:proofErr w:type="spellEnd"/>
            <w:r w:rsidRPr="00BA39DE">
              <w:t xml:space="preserve"> board/group in the structural governance body that highlights</w:t>
            </w:r>
            <w:r>
              <w:t xml:space="preserve"> </w:t>
            </w:r>
            <w:r w:rsidRPr="00BA39DE">
              <w:t>groundwater aspects, and push forward for better integration into RBO and member</w:t>
            </w:r>
            <w:r>
              <w:t xml:space="preserve"> </w:t>
            </w:r>
            <w:r w:rsidRPr="00BA39DE">
              <w:t>countries priorities</w:t>
            </w:r>
          </w:p>
          <w:p w14:paraId="7265FB19" w14:textId="77777777" w:rsid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A39DE">
              <w:t>Piezometric</w:t>
            </w:r>
            <w:proofErr w:type="spellEnd"/>
            <w:r w:rsidRPr="00BA39DE">
              <w:t xml:space="preserve"> network design was not based on groundwater management purpose, but relies</w:t>
            </w:r>
            <w:r>
              <w:t xml:space="preserve"> </w:t>
            </w:r>
            <w:r w:rsidRPr="00BA39DE">
              <w:t>on specific purpose, for instance impacts of the two dams or impacts of irrigated agriculture</w:t>
            </w:r>
            <w:r>
              <w:t xml:space="preserve"> </w:t>
            </w:r>
            <w:r w:rsidRPr="00BA39DE">
              <w:t>on groundwater level/salinity</w:t>
            </w:r>
          </w:p>
          <w:p w14:paraId="651AC9CD" w14:textId="4D5EECDC" w:rsid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>
              <w:t>Monitoring is irregular</w:t>
            </w:r>
          </w:p>
        </w:tc>
      </w:tr>
      <w:tr w:rsidR="00D6452E" w14:paraId="32917DAF" w14:textId="77777777" w:rsidTr="003E4450">
        <w:trPr>
          <w:trHeight w:val="269"/>
        </w:trPr>
        <w:tc>
          <w:tcPr>
            <w:tcW w:w="4675" w:type="dxa"/>
          </w:tcPr>
          <w:p w14:paraId="12CBD54E" w14:textId="77777777" w:rsidR="00D6452E" w:rsidRDefault="00D6452E" w:rsidP="003E4450">
            <w:r>
              <w:t>Opportunities</w:t>
            </w:r>
          </w:p>
          <w:p w14:paraId="30C2C56A" w14:textId="77777777" w:rsidR="00D6452E" w:rsidRDefault="00D6452E" w:rsidP="003E4450"/>
          <w:p w14:paraId="53B412F6" w14:textId="6CBEAB90" w:rsidR="00BA39DE" w:rsidRP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 w:rsidRPr="00BA39DE">
              <w:t xml:space="preserve">All these countries are engaged in poverty alleviation and water supply </w:t>
            </w:r>
            <w:proofErr w:type="spellStart"/>
            <w:r w:rsidRPr="00BA39DE">
              <w:t>programme</w:t>
            </w:r>
            <w:proofErr w:type="spellEnd"/>
            <w:r w:rsidRPr="00BA39DE">
              <w:t xml:space="preserve"> to meet</w:t>
            </w:r>
            <w:r>
              <w:t xml:space="preserve"> </w:t>
            </w:r>
            <w:r w:rsidRPr="00BA39DE">
              <w:t>or catch up with MDGs; since groundwater is major source of drinking water particularly in</w:t>
            </w:r>
            <w:r>
              <w:t xml:space="preserve"> </w:t>
            </w:r>
            <w:r w:rsidRPr="00BA39DE">
              <w:t>rural areas, OMVS is the right framework to enhance cooperation on the basin groundwater</w:t>
            </w:r>
            <w:r>
              <w:t xml:space="preserve"> </w:t>
            </w:r>
            <w:r w:rsidRPr="00BA39DE">
              <w:t>resources covering area where near 5 million of people rely mainly on these resources</w:t>
            </w:r>
            <w:r>
              <w:t>.</w:t>
            </w:r>
          </w:p>
          <w:p w14:paraId="75C9569C" w14:textId="15989AE7" w:rsidR="00BA39DE" w:rsidRP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 w:rsidRPr="00BA39DE">
              <w:t xml:space="preserve">Countries members have qualified </w:t>
            </w:r>
            <w:proofErr w:type="spellStart"/>
            <w:r w:rsidRPr="00BA39DE">
              <w:t>hydrogeologists</w:t>
            </w:r>
            <w:proofErr w:type="spellEnd"/>
            <w:r w:rsidRPr="00BA39DE">
              <w:t xml:space="preserve"> in their national departments, as well as</w:t>
            </w:r>
            <w:r>
              <w:t xml:space="preserve"> </w:t>
            </w:r>
            <w:r w:rsidRPr="00BA39DE">
              <w:t>in research and training institutions.</w:t>
            </w:r>
          </w:p>
          <w:p w14:paraId="5FCA7331" w14:textId="77777777" w:rsid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 w:rsidRPr="00BA39DE">
              <w:t>Regional IWRM framework is available for regional cooperation through ECOWAS or</w:t>
            </w:r>
            <w:r>
              <w:t xml:space="preserve"> </w:t>
            </w:r>
            <w:r w:rsidRPr="00BA39DE">
              <w:t>GWP/WA, as well as at continent level with ANBO and AMCOW.</w:t>
            </w:r>
          </w:p>
          <w:p w14:paraId="0F482A2E" w14:textId="7AD73A4B" w:rsid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 w:rsidRPr="00BA39DE">
              <w:t>There are a lot of scattered surveys on the alluvial aquifer, either in the left bank (Senegal)</w:t>
            </w:r>
            <w:r>
              <w:t xml:space="preserve"> </w:t>
            </w:r>
            <w:r w:rsidRPr="00BA39DE">
              <w:t>or in the right bank (Mauritania) where groundwater contained in bearing quaternary</w:t>
            </w:r>
            <w:r>
              <w:t xml:space="preserve"> </w:t>
            </w:r>
            <w:r w:rsidRPr="00BA39DE">
              <w:t>formations is mainly used; the upper basin also needs to be explored as well</w:t>
            </w:r>
          </w:p>
          <w:p w14:paraId="5A94EF0C" w14:textId="2BBCF1C2" w:rsidR="00D6452E" w:rsidRDefault="00D6452E" w:rsidP="00BA39DE">
            <w:pPr>
              <w:pStyle w:val="ListParagraph"/>
              <w:ind w:left="1440"/>
            </w:pPr>
          </w:p>
          <w:p w14:paraId="1EA37C7F" w14:textId="0A936F5B" w:rsidR="00D6452E" w:rsidRDefault="00D6452E" w:rsidP="00BA39DE"/>
        </w:tc>
        <w:tc>
          <w:tcPr>
            <w:tcW w:w="4675" w:type="dxa"/>
          </w:tcPr>
          <w:p w14:paraId="00EBE583" w14:textId="77777777" w:rsidR="00D6452E" w:rsidRDefault="00D6452E" w:rsidP="003E4450">
            <w:r>
              <w:t>Threats</w:t>
            </w:r>
          </w:p>
          <w:p w14:paraId="74D0901A" w14:textId="77777777" w:rsidR="00D6452E" w:rsidRDefault="00D6452E" w:rsidP="003E4450"/>
          <w:p w14:paraId="7F66B6D3" w14:textId="77777777" w:rsidR="00BA39DE" w:rsidRDefault="00BA39DE" w:rsidP="00BA39DE">
            <w:pPr>
              <w:pStyle w:val="ListParagraph"/>
              <w:numPr>
                <w:ilvl w:val="0"/>
                <w:numId w:val="1"/>
              </w:numPr>
            </w:pPr>
            <w:r w:rsidRPr="00BA39DE">
              <w:t xml:space="preserve">Lack of financial resources if we consider huge on-going </w:t>
            </w:r>
            <w:proofErr w:type="spellStart"/>
            <w:r w:rsidRPr="00BA39DE">
              <w:t>programme</w:t>
            </w:r>
            <w:proofErr w:type="spellEnd"/>
            <w:r w:rsidRPr="00BA39DE">
              <w:t xml:space="preserve"> on hydropower</w:t>
            </w:r>
            <w:r>
              <w:t xml:space="preserve"> </w:t>
            </w:r>
            <w:r w:rsidRPr="00BA39DE">
              <w:t>infrastructures</w:t>
            </w:r>
          </w:p>
          <w:p w14:paraId="0515DB7A" w14:textId="54B7E46B" w:rsidR="00D6452E" w:rsidRDefault="00BA39DE" w:rsidP="00BA39DE">
            <w:pPr>
              <w:pStyle w:val="ListParagraph"/>
              <w:numPr>
                <w:ilvl w:val="0"/>
                <w:numId w:val="1"/>
              </w:numPr>
            </w:pPr>
            <w:r w:rsidRPr="00BA39DE">
              <w:t>Uncertainties and lack of knowledge on groundwater resources maintain river basin</w:t>
            </w:r>
            <w:r>
              <w:t xml:space="preserve"> </w:t>
            </w:r>
            <w:proofErr w:type="spellStart"/>
            <w:r w:rsidRPr="00BA39DE">
              <w:t>organisation</w:t>
            </w:r>
            <w:proofErr w:type="spellEnd"/>
            <w:r w:rsidRPr="00BA39DE">
              <w:t xml:space="preserve"> priorities toward more visible and “known” surface water resources</w:t>
            </w:r>
          </w:p>
        </w:tc>
      </w:tr>
    </w:tbl>
    <w:p w14:paraId="015856F4" w14:textId="77777777" w:rsidR="00D6452E" w:rsidRDefault="00D6452E">
      <w:pPr>
        <w:rPr>
          <w:b/>
        </w:rPr>
      </w:pPr>
    </w:p>
    <w:p w14:paraId="55EF0BAE" w14:textId="7BAB4440" w:rsidR="001E2AD5" w:rsidRPr="008A4610" w:rsidRDefault="001E2AD5">
      <w:pPr>
        <w:rPr>
          <w:b/>
        </w:rPr>
      </w:pPr>
      <w:proofErr w:type="spellStart"/>
      <w:r w:rsidRPr="008A4610">
        <w:rPr>
          <w:b/>
        </w:rPr>
        <w:t>IncoMaputo</w:t>
      </w:r>
      <w:proofErr w:type="spellEnd"/>
    </w:p>
    <w:p w14:paraId="4EA0024E" w14:textId="77777777" w:rsidR="001E2AD5" w:rsidRDefault="001E2AD5"/>
    <w:p w14:paraId="6B8539FB" w14:textId="77777777" w:rsidR="001E2AD5" w:rsidRDefault="001E2AD5">
      <w:r>
        <w:t>TPTC = “social club” no legal foundation but was already working informally.</w:t>
      </w:r>
    </w:p>
    <w:p w14:paraId="710E559B" w14:textId="77777777" w:rsidR="001E2AD5" w:rsidRDefault="001E2AD5">
      <w:r>
        <w:t xml:space="preserve">Formalize the TPTC agreement in order to create the </w:t>
      </w:r>
      <w:proofErr w:type="spellStart"/>
      <w:r>
        <w:t>IncoMaputo</w:t>
      </w:r>
      <w:proofErr w:type="spellEnd"/>
      <w:r>
        <w:t xml:space="preserve"> Basin Organization</w:t>
      </w:r>
    </w:p>
    <w:p w14:paraId="4DF70C3A" w14:textId="77777777" w:rsidR="001E2AD5" w:rsidRDefault="001E2AD5">
      <w:r>
        <w:t>Secretariat will be in Swaziland.</w:t>
      </w:r>
    </w:p>
    <w:p w14:paraId="199CDCB9" w14:textId="77777777" w:rsidR="001E2AD5" w:rsidRDefault="001E2AD5">
      <w:r>
        <w:t>Secretariat = data management, disaster, XXX and XXX.</w:t>
      </w:r>
    </w:p>
    <w:p w14:paraId="31CC5BE8" w14:textId="77777777" w:rsidR="001E2AD5" w:rsidRDefault="001E2AD5">
      <w:r>
        <w:t>Dutch funding so far</w:t>
      </w:r>
    </w:p>
    <w:p w14:paraId="07EE9DB0" w14:textId="77777777" w:rsidR="001E2AD5" w:rsidRDefault="001E2AD5">
      <w:r>
        <w:t xml:space="preserve">Groundwater comes if Reps from countries (Steering Committee) + data manager at Secretariat + agencies on the ground have </w:t>
      </w:r>
      <w:r w:rsidR="008A4610">
        <w:t>expertise on groundwater.</w:t>
      </w:r>
      <w:r>
        <w:t xml:space="preserve"> </w:t>
      </w:r>
    </w:p>
    <w:p w14:paraId="115492C8" w14:textId="77777777" w:rsidR="00BE332A" w:rsidRDefault="00BE332A"/>
    <w:p w14:paraId="1381399C" w14:textId="77777777" w:rsidR="00BE332A" w:rsidRPr="00BE332A" w:rsidRDefault="00BE332A">
      <w:pPr>
        <w:rPr>
          <w:b/>
        </w:rPr>
      </w:pPr>
      <w:proofErr w:type="spellStart"/>
      <w:r w:rsidRPr="00BE332A">
        <w:rPr>
          <w:b/>
        </w:rPr>
        <w:t>BUPUSA</w:t>
      </w:r>
    </w:p>
    <w:p w14:paraId="748FB874" w14:textId="5F8BE3F8" w:rsidR="00BE332A" w:rsidRDefault="00BE332A">
      <w:r>
        <w:t>BUzi</w:t>
      </w:r>
      <w:proofErr w:type="spellEnd"/>
      <w:r>
        <w:t xml:space="preserve">, </w:t>
      </w:r>
      <w:proofErr w:type="spellStart"/>
      <w:r>
        <w:t>PUngwe</w:t>
      </w:r>
      <w:proofErr w:type="spellEnd"/>
      <w:r>
        <w:t xml:space="preserve">, </w:t>
      </w:r>
      <w:proofErr w:type="spellStart"/>
      <w:r>
        <w:t>SAve</w:t>
      </w:r>
      <w:proofErr w:type="spellEnd"/>
      <w:r>
        <w:t xml:space="preserve"> </w:t>
      </w:r>
    </w:p>
    <w:p w14:paraId="46D4D287" w14:textId="77777777" w:rsidR="00026CDA" w:rsidRDefault="00026CDA"/>
    <w:p w14:paraId="47D27DD9" w14:textId="26EA2C06" w:rsidR="00026CDA" w:rsidRDefault="00026CDA" w:rsidP="00026CDA">
      <w:pPr>
        <w:rPr>
          <w:b/>
        </w:rPr>
      </w:pPr>
      <w:r>
        <w:rPr>
          <w:b/>
        </w:rPr>
        <w:t>ORASECOM</w:t>
      </w:r>
    </w:p>
    <w:p w14:paraId="633461E7" w14:textId="77777777" w:rsidR="00373A68" w:rsidRPr="00BE332A" w:rsidRDefault="00373A68" w:rsidP="00026CDA">
      <w:pPr>
        <w:rPr>
          <w:b/>
        </w:rPr>
      </w:pPr>
      <w:bookmarkStart w:id="0" w:name="_GoBack"/>
      <w:bookmarkEnd w:id="0"/>
    </w:p>
    <w:p w14:paraId="7132C51F" w14:textId="3DC25F0A" w:rsidR="00026CDA" w:rsidRDefault="00026CDA" w:rsidP="00026CDA">
      <w:r>
        <w:t xml:space="preserve"> </w:t>
      </w:r>
    </w:p>
    <w:p w14:paraId="6D9D54FE" w14:textId="77777777" w:rsidR="00026CDA" w:rsidRDefault="00026CDA"/>
    <w:sectPr w:rsidR="00026CDA" w:rsidSect="00DA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F07C5"/>
    <w:multiLevelType w:val="hybridMultilevel"/>
    <w:tmpl w:val="A00EDCFC"/>
    <w:lvl w:ilvl="0" w:tplc="E09AF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2B"/>
    <w:rsid w:val="00026CDA"/>
    <w:rsid w:val="00176C0E"/>
    <w:rsid w:val="001E2AD5"/>
    <w:rsid w:val="0031782B"/>
    <w:rsid w:val="00373A68"/>
    <w:rsid w:val="00655DA5"/>
    <w:rsid w:val="008708E5"/>
    <w:rsid w:val="008A4610"/>
    <w:rsid w:val="008B109F"/>
    <w:rsid w:val="00AF5F53"/>
    <w:rsid w:val="00B36782"/>
    <w:rsid w:val="00BA39DE"/>
    <w:rsid w:val="00BE332A"/>
    <w:rsid w:val="00CB06E3"/>
    <w:rsid w:val="00D6452E"/>
    <w:rsid w:val="00D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6DB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1219</Words>
  <Characters>6952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2018-03-07T07:23:00Z</dcterms:created>
  <dcterms:modified xsi:type="dcterms:W3CDTF">2018-03-07T09:31:00Z</dcterms:modified>
</cp:coreProperties>
</file>