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851" w:rsidRDefault="00FB470D" w:rsidP="00E44851">
      <w:pPr>
        <w:pStyle w:val="Heading3"/>
      </w:pPr>
      <w:r>
        <w:t>Groundwater sampling</w:t>
      </w:r>
    </w:p>
    <w:p w:rsidR="00406148" w:rsidRDefault="00406148" w:rsidP="00406148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250"/>
        <w:gridCol w:w="1759"/>
        <w:gridCol w:w="1759"/>
        <w:gridCol w:w="1759"/>
        <w:gridCol w:w="1759"/>
      </w:tblGrid>
      <w:tr w:rsidR="00406148" w:rsidRPr="00454795" w:rsidTr="005E6BF3">
        <w:trPr>
          <w:trHeight w:val="296"/>
        </w:trPr>
        <w:tc>
          <w:tcPr>
            <w:tcW w:w="2250" w:type="dxa"/>
            <w:vMerge w:val="restart"/>
            <w:tcBorders>
              <w:top w:val="single" w:sz="18" w:space="0" w:color="auto"/>
            </w:tcBorders>
            <w:shd w:val="clear" w:color="auto" w:fill="808080" w:themeFill="background1" w:themeFillShade="80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1759" w:type="dxa"/>
            <w:vMerge w:val="restart"/>
            <w:tcBorders>
              <w:top w:val="single" w:sz="18" w:space="0" w:color="auto"/>
            </w:tcBorders>
            <w:shd w:val="clear" w:color="auto" w:fill="808080" w:themeFill="background1" w:themeFillShade="80"/>
          </w:tcPr>
          <w:p w:rsidR="00406148" w:rsidRPr="00454795" w:rsidRDefault="00406148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>
              <w:rPr>
                <w:b/>
              </w:rPr>
              <w:t>Drinking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</w:tcPr>
          <w:p w:rsidR="00406148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>
              <w:rPr>
                <w:b/>
              </w:rPr>
              <w:t>Livestock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</w:tcPr>
          <w:p w:rsidR="00406148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>
              <w:rPr>
                <w:b/>
              </w:rPr>
              <w:t>Irrigation</w:t>
            </w: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  <w:vMerge/>
            <w:tcBorders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</w:p>
        </w:tc>
        <w:tc>
          <w:tcPr>
            <w:tcW w:w="1759" w:type="dxa"/>
            <w:vMerge/>
            <w:tcBorders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</w:p>
        </w:tc>
        <w:tc>
          <w:tcPr>
            <w:tcW w:w="17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FF08D8">
              <w:rPr>
                <w:bCs/>
                <w:sz w:val="18"/>
              </w:rPr>
              <w:t>South African National Standard for drinking water</w:t>
            </w:r>
            <w:r>
              <w:rPr>
                <w:sz w:val="18"/>
              </w:rPr>
              <w:t xml:space="preserve"> SANS: 241 (2011)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</w:tcPr>
          <w:p w:rsidR="00406148" w:rsidRPr="00FF08D8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sz w:val="18"/>
              </w:rPr>
            </w:pPr>
            <w:r w:rsidRPr="00FF08D8">
              <w:rPr>
                <w:sz w:val="18"/>
              </w:rPr>
              <w:t>South African Water Quality Guidelines for Aquatic Ecosystems</w:t>
            </w:r>
            <w:r>
              <w:rPr>
                <w:sz w:val="18"/>
              </w:rPr>
              <w:t xml:space="preserve"> DWAF (1996a)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</w:tcPr>
          <w:p w:rsidR="00406148" w:rsidRPr="00FF08D8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sz w:val="18"/>
              </w:rPr>
            </w:pPr>
            <w:r w:rsidRPr="00FF08D8">
              <w:rPr>
                <w:sz w:val="18"/>
              </w:rPr>
              <w:t>South African Water Quality Guidelines for Aquatic Ecosystems</w:t>
            </w:r>
            <w:r>
              <w:rPr>
                <w:sz w:val="18"/>
              </w:rPr>
              <w:t xml:space="preserve"> DWAF (1996b)</w:t>
            </w: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  <w:tcBorders>
              <w:top w:val="single" w:sz="18" w:space="0" w:color="auto"/>
            </w:tcBorders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1759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1759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n/a</w:t>
            </w:r>
          </w:p>
        </w:tc>
        <w:tc>
          <w:tcPr>
            <w:tcW w:w="1759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Total hardness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Magnesium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Sodium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Ammonia (Soluble)*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  <w:tr w:rsidR="00406148" w:rsidRPr="00454795" w:rsidTr="005E6BF3">
        <w:trPr>
          <w:trHeight w:val="397"/>
        </w:trPr>
        <w:tc>
          <w:tcPr>
            <w:tcW w:w="2250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  <w:tc>
          <w:tcPr>
            <w:tcW w:w="1759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</w:p>
        </w:tc>
      </w:tr>
    </w:tbl>
    <w:p w:rsidR="00406148" w:rsidRDefault="00406148" w:rsidP="00406148"/>
    <w:p w:rsidR="00406148" w:rsidRPr="000442B3" w:rsidRDefault="00406148" w:rsidP="00406148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406148" w:rsidTr="005E6BF3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A05F15" w:rsidRDefault="00406148" w:rsidP="005E6BF3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406148" w:rsidRDefault="00406148" w:rsidP="005E6BF3">
            <w:pPr>
              <w:jc w:val="center"/>
            </w:pPr>
            <w:r>
              <w:t>Exceeds drinking water limit (SANS, 2011)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406148" w:rsidRDefault="00406148" w:rsidP="005E6BF3">
            <w:pPr>
              <w:jc w:val="center"/>
            </w:pPr>
            <w:r>
              <w:t>Exceeds livestock watering limit (DWAF, 1996a)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406148" w:rsidRDefault="00406148" w:rsidP="005E6BF3">
            <w:pPr>
              <w:jc w:val="center"/>
            </w:pPr>
            <w:r>
              <w:t>Exceeds irrigation limit (DWAF, 1996b)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06148" w:rsidRDefault="00406148" w:rsidP="005E6BF3">
            <w:pPr>
              <w:jc w:val="center"/>
            </w:pPr>
            <w:r>
              <w:t>No limit/ no exceedance</w:t>
            </w:r>
          </w:p>
        </w:tc>
      </w:tr>
    </w:tbl>
    <w:p w:rsidR="00406148" w:rsidRDefault="00406148" w:rsidP="00406148"/>
    <w:p w:rsidR="00406148" w:rsidRPr="00406148" w:rsidRDefault="00406148" w:rsidP="00406148"/>
    <w:p w:rsidR="00E44851" w:rsidRDefault="00FB470D" w:rsidP="00E44851">
      <w:pPr>
        <w:pStyle w:val="Heading4"/>
      </w:pPr>
      <w:r>
        <w:t xml:space="preserve">Site WW39840, </w:t>
      </w:r>
      <w:proofErr w:type="spellStart"/>
      <w:r>
        <w:t>Blumfelde</w:t>
      </w:r>
      <w:proofErr w:type="spellEnd"/>
      <w:r>
        <w:t>, Namibia</w:t>
      </w:r>
    </w:p>
    <w:p w:rsidR="00E44851" w:rsidRPr="00140C30" w:rsidRDefault="00E44851" w:rsidP="00E44851">
      <w:pPr>
        <w:pStyle w:val="Heading5"/>
      </w:pPr>
      <w:r>
        <w:t>Site Description</w:t>
      </w:r>
    </w:p>
    <w:p w:rsidR="00E44851" w:rsidRDefault="00E44851" w:rsidP="00E44851">
      <w:r w:rsidRPr="00AC44C6">
        <w:lastRenderedPageBreak/>
        <w:t xml:space="preserve">The site is situated </w:t>
      </w:r>
      <w:r w:rsidR="001848E2">
        <w:t xml:space="preserve">directly adjacent to the </w:t>
      </w:r>
      <w:proofErr w:type="spellStart"/>
      <w:r w:rsidR="001848E2">
        <w:t>Olifants</w:t>
      </w:r>
      <w:proofErr w:type="spellEnd"/>
      <w:r w:rsidR="001848E2">
        <w:t xml:space="preserve"> River </w:t>
      </w:r>
      <w:r w:rsidR="0028494B">
        <w:t>near</w:t>
      </w:r>
      <w:r w:rsidR="00C30556">
        <w:t xml:space="preserve"> </w:t>
      </w:r>
      <w:proofErr w:type="spellStart"/>
      <w:r w:rsidR="00C30556">
        <w:t>Blumfelde</w:t>
      </w:r>
      <w:proofErr w:type="spellEnd"/>
      <w:r w:rsidRPr="00AC44C6">
        <w:t xml:space="preserve">, approximately </w:t>
      </w:r>
      <w:r w:rsidR="00C30556">
        <w:t>115 km north-east</w:t>
      </w:r>
      <w:r w:rsidRPr="00AC44C6">
        <w:t xml:space="preserve"> of </w:t>
      </w:r>
      <w:proofErr w:type="spellStart"/>
      <w:r w:rsidR="00C30556">
        <w:t>Mariental</w:t>
      </w:r>
      <w:proofErr w:type="spellEnd"/>
      <w:r w:rsidRPr="00AC44C6">
        <w:t xml:space="preserve">, </w:t>
      </w:r>
      <w:r w:rsidR="00C30556">
        <w:t>Namibia</w:t>
      </w:r>
      <w:r w:rsidRPr="00AC44C6">
        <w:t xml:space="preserve">. </w:t>
      </w:r>
      <w:r w:rsidR="00B01C22">
        <w:t xml:space="preserve">The </w:t>
      </w:r>
      <w:proofErr w:type="spellStart"/>
      <w:r w:rsidR="00B01C22">
        <w:t>Olifants</w:t>
      </w:r>
      <w:proofErr w:type="spellEnd"/>
      <w:r w:rsidR="00B01C22">
        <w:t xml:space="preserve"> R</w:t>
      </w:r>
      <w:r w:rsidR="001848E2">
        <w:t>iver is a tributary of the</w:t>
      </w:r>
      <w:r w:rsidR="001848E2" w:rsidRPr="00AC44C6">
        <w:t xml:space="preserve"> </w:t>
      </w:r>
      <w:proofErr w:type="spellStart"/>
      <w:r w:rsidR="001848E2">
        <w:t>Auob</w:t>
      </w:r>
      <w:proofErr w:type="spellEnd"/>
      <w:r w:rsidR="001848E2">
        <w:t xml:space="preserve"> River</w:t>
      </w:r>
      <w:r w:rsidR="00B01C22">
        <w:t>, with the confluence located approximately 230 km downstream.</w:t>
      </w:r>
      <w:r w:rsidR="001848E2">
        <w:t xml:space="preserve"> </w:t>
      </w:r>
      <w:r w:rsidRPr="00AC44C6">
        <w:t xml:space="preserve">The primary land-use </w:t>
      </w:r>
      <w:r>
        <w:t xml:space="preserve">is </w:t>
      </w:r>
      <w:r w:rsidR="00C30556">
        <w:t>livestock</w:t>
      </w:r>
      <w:r>
        <w:t xml:space="preserve"> agriculture</w:t>
      </w:r>
      <w:r w:rsidR="00C30556">
        <w:t xml:space="preserve">, </w:t>
      </w:r>
      <w:r w:rsidR="0028494B">
        <w:t>with irrigated crops also present</w:t>
      </w:r>
      <w:r w:rsidRPr="00AC44C6">
        <w:t xml:space="preserve">. </w:t>
      </w:r>
      <w:r w:rsidR="00C30556">
        <w:t xml:space="preserve">The borehole is a Namibia </w:t>
      </w:r>
      <w:r w:rsidR="0028494B" w:rsidRPr="0028494B">
        <w:t xml:space="preserve">Ministry of Agriculture, Water &amp; Forestry </w:t>
      </w:r>
      <w:r w:rsidR="0028494B">
        <w:t>(MWAF)</w:t>
      </w:r>
      <w:r w:rsidR="00C30556">
        <w:t xml:space="preserve"> monitoring borehole, which is used for monitoring purposes only. No water is drawn at this site, but with neighbouring farms drawing</w:t>
      </w:r>
      <w:r w:rsidR="0028494B">
        <w:t xml:space="preserve"> water for livestock watering, crop irrigation and domestic use. This borehole is 130m d</w:t>
      </w:r>
      <w:r w:rsidR="00C30556">
        <w:t xml:space="preserve">eep, and draws on the </w:t>
      </w:r>
      <w:proofErr w:type="spellStart"/>
      <w:r w:rsidR="00C30556">
        <w:t>Auo</w:t>
      </w:r>
      <w:r w:rsidR="0028494B">
        <w:t>b</w:t>
      </w:r>
      <w:proofErr w:type="spellEnd"/>
      <w:r w:rsidR="00C30556">
        <w:t xml:space="preserve"> aquifer for </w:t>
      </w:r>
      <w:r w:rsidR="0028494B">
        <w:t xml:space="preserve">the </w:t>
      </w:r>
      <w:r w:rsidR="00C30556">
        <w:t>purposes</w:t>
      </w:r>
      <w:r w:rsidR="0028494B">
        <w:t xml:space="preserve"> of monitoring the aquifer</w:t>
      </w:r>
      <w:r w:rsidR="00C30556">
        <w:t>. A second monitoring borehole is located within 50m,</w:t>
      </w:r>
      <w:r w:rsidR="0028494B">
        <w:t xml:space="preserve"> but which draws on the deeper </w:t>
      </w:r>
      <w:proofErr w:type="spellStart"/>
      <w:r w:rsidR="0028494B">
        <w:t>Nossob</w:t>
      </w:r>
      <w:proofErr w:type="spellEnd"/>
      <w:r w:rsidR="00C30556">
        <w:t xml:space="preserve"> aquifer for monitoring purposes.  The sites are routinely sampled at quarterly intervals by the Namibian </w:t>
      </w:r>
      <w:r w:rsidR="0028494B" w:rsidRPr="0028494B">
        <w:t>Ministry of Agriculture, Water &amp; Forestry</w:t>
      </w:r>
      <w:r w:rsidR="00C30556">
        <w:t>.</w:t>
      </w:r>
    </w:p>
    <w:p w:rsidR="00E44851" w:rsidRPr="00F66AF5" w:rsidRDefault="00E44851" w:rsidP="00E44851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3"/>
        <w:gridCol w:w="1908"/>
        <w:gridCol w:w="2300"/>
        <w:gridCol w:w="1633"/>
      </w:tblGrid>
      <w:tr w:rsidR="00E44851" w:rsidRPr="00C30421" w:rsidTr="00F5795A">
        <w:tc>
          <w:tcPr>
            <w:tcW w:w="3283" w:type="dxa"/>
            <w:tcBorders>
              <w:top w:val="single" w:sz="18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C30421" w:rsidRDefault="00E44851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Longitude</w:t>
            </w:r>
          </w:p>
        </w:tc>
        <w:tc>
          <w:tcPr>
            <w:tcW w:w="1908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BE0115" w:rsidRDefault="004B5249" w:rsidP="00F5795A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4B5249">
              <w:rPr>
                <w:sz w:val="18"/>
                <w:szCs w:val="18"/>
              </w:rPr>
              <w:t>18.388726°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C30421" w:rsidRDefault="00E44851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633" w:type="dxa"/>
            <w:tcBorders>
              <w:top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EB2A39" w:rsidRDefault="004B5249" w:rsidP="00F5795A">
            <w:pPr>
              <w:spacing w:line="240" w:lineRule="auto"/>
              <w:jc w:val="right"/>
              <w:rPr>
                <w:sz w:val="18"/>
                <w:szCs w:val="18"/>
                <w:highlight w:val="yellow"/>
              </w:rPr>
            </w:pPr>
            <w:r w:rsidRPr="004B5249">
              <w:rPr>
                <w:sz w:val="18"/>
                <w:szCs w:val="18"/>
              </w:rPr>
              <w:t>-23.647475°</w:t>
            </w:r>
          </w:p>
        </w:tc>
      </w:tr>
      <w:tr w:rsidR="00E44851" w:rsidRPr="00C30421" w:rsidTr="00F5795A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C30421" w:rsidRDefault="00E44851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 xml:space="preserve">Altitude </w:t>
            </w:r>
            <w:r w:rsidRPr="00793AF1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793AF1">
              <w:rPr>
                <w:b/>
                <w:sz w:val="18"/>
                <w:szCs w:val="18"/>
              </w:rPr>
              <w:t>m.a.s.l</w:t>
            </w:r>
            <w:proofErr w:type="spellEnd"/>
            <w:r w:rsidRPr="00793AF1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234A8B" w:rsidRDefault="004B5249" w:rsidP="00F5795A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1 277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C30421" w:rsidRDefault="004B5249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BE0115" w:rsidRDefault="004B5249" w:rsidP="00F5795A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Namibia</w:t>
            </w:r>
          </w:p>
        </w:tc>
      </w:tr>
      <w:tr w:rsidR="00406148" w:rsidRPr="00C30421" w:rsidTr="00F5795A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C30421" w:rsidRDefault="00406148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Date sampled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Default="00406148" w:rsidP="00F5795A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July 2015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Default="00406148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Default="00406148" w:rsidP="00F5795A">
            <w:pPr>
              <w:spacing w:line="240" w:lineRule="auto"/>
              <w:jc w:val="right"/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E44851" w:rsidRPr="00C30421" w:rsidTr="00F5795A">
        <w:tc>
          <w:tcPr>
            <w:tcW w:w="3283" w:type="dxa"/>
            <w:tcBorders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28494B" w:rsidRDefault="0028494B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8494B">
              <w:rPr>
                <w:b/>
                <w:bCs/>
                <w:sz w:val="18"/>
                <w:szCs w:val="18"/>
              </w:rPr>
              <w:t>River catchment</w:t>
            </w:r>
          </w:p>
        </w:tc>
        <w:tc>
          <w:tcPr>
            <w:tcW w:w="19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28494B" w:rsidRDefault="00B01C22" w:rsidP="00F5795A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Olifants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 w:rsidR="0028494B" w:rsidRPr="0028494B">
              <w:rPr>
                <w:sz w:val="18"/>
                <w:szCs w:val="18"/>
              </w:rPr>
              <w:t>Auob</w:t>
            </w:r>
            <w:proofErr w:type="spellEnd"/>
          </w:p>
        </w:tc>
        <w:tc>
          <w:tcPr>
            <w:tcW w:w="23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28494B" w:rsidRDefault="0028494B" w:rsidP="00F5795A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8494B">
              <w:rPr>
                <w:b/>
                <w:bCs/>
                <w:sz w:val="18"/>
                <w:szCs w:val="18"/>
              </w:rPr>
              <w:t>Aquifer</w:t>
            </w:r>
          </w:p>
        </w:tc>
        <w:tc>
          <w:tcPr>
            <w:tcW w:w="1633" w:type="dxa"/>
            <w:tcBorders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28494B" w:rsidRDefault="0028494B" w:rsidP="00F5795A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28494B">
              <w:rPr>
                <w:sz w:val="18"/>
                <w:szCs w:val="18"/>
              </w:rPr>
              <w:t>Auo</w:t>
            </w:r>
            <w:r w:rsidR="004B5249" w:rsidRPr="0028494B">
              <w:rPr>
                <w:sz w:val="18"/>
                <w:szCs w:val="18"/>
              </w:rPr>
              <w:t>b</w:t>
            </w:r>
            <w:proofErr w:type="spellEnd"/>
          </w:p>
        </w:tc>
      </w:tr>
      <w:tr w:rsidR="00E44851" w:rsidRPr="00C30421" w:rsidTr="00A05F15">
        <w:tc>
          <w:tcPr>
            <w:tcW w:w="9124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4851" w:rsidRPr="00BE0115" w:rsidRDefault="00E44851" w:rsidP="005E6BF3">
            <w:pPr>
              <w:rPr>
                <w:b/>
              </w:rPr>
            </w:pPr>
            <w:r w:rsidRPr="00BE0115">
              <w:rPr>
                <w:noProof/>
                <w:lang w:eastAsia="en-ZA"/>
              </w:rPr>
              <w:drawing>
                <wp:inline distT="0" distB="0" distL="0" distR="0" wp14:anchorId="1B82DC04" wp14:editId="063F46A5">
                  <wp:extent cx="5740899" cy="2870791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AEH_26_3 Orange River 14 July 2015 Gary IMG_284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91"/>
                          <a:stretch/>
                        </pic:blipFill>
                        <pic:spPr bwMode="auto">
                          <a:xfrm>
                            <a:off x="0" y="0"/>
                            <a:ext cx="5740885" cy="287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851" w:rsidRDefault="00E44851" w:rsidP="00E44851"/>
    <w:p w:rsidR="00A05F15" w:rsidRDefault="004B5249" w:rsidP="00A05F15">
      <w:pPr>
        <w:pStyle w:val="Heading5"/>
      </w:pPr>
      <w:r>
        <w:t>Water quality</w:t>
      </w:r>
    </w:p>
    <w:p w:rsidR="00454795" w:rsidRPr="00454795" w:rsidRDefault="00454795" w:rsidP="00454795">
      <w:r w:rsidRPr="000442B3">
        <w:rPr>
          <w:b/>
          <w:i/>
        </w:rPr>
        <w:t>In-situ</w:t>
      </w:r>
      <w:r>
        <w:rPr>
          <w:b/>
        </w:rPr>
        <w:t xml:space="preserve">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454795" w:rsidTr="00FE4890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54795" w:rsidRPr="00454795" w:rsidRDefault="00454795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54795" w:rsidRPr="00A05F15" w:rsidRDefault="00FE4890" w:rsidP="00FE4890">
            <w:pPr>
              <w:jc w:val="left"/>
              <w:rPr>
                <w:b/>
              </w:rPr>
            </w:pPr>
            <w:r w:rsidRPr="00454795">
              <w:rPr>
                <w:b/>
              </w:rPr>
              <w:t>WW 39840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54795" w:rsidRDefault="00454795" w:rsidP="005E6BF3">
            <w:r>
              <w:t>pH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454795" w:rsidRPr="00FE4890" w:rsidRDefault="00454795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pH units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454795" w:rsidRPr="00FE4890" w:rsidRDefault="00454795" w:rsidP="005E6BF3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8.11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Default="00454795" w:rsidP="00454795">
            <w:r>
              <w:t xml:space="preserve">Temperature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54795" w:rsidRPr="00FE4890" w:rsidRDefault="00454795">
            <w:pPr>
              <w:jc w:val="right"/>
              <w:rPr>
                <w:color w:val="000000"/>
              </w:rPr>
            </w:pPr>
            <w:r w:rsidRPr="00FE4890">
              <w:t>(°c)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54795" w:rsidRPr="00FE4890" w:rsidRDefault="00454795" w:rsidP="005E6BF3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27.5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Default="00454795" w:rsidP="00454795">
            <w:r>
              <w:t xml:space="preserve">Conductivity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54795" w:rsidRPr="00FE4890" w:rsidRDefault="00454795">
            <w:pPr>
              <w:jc w:val="right"/>
              <w:rPr>
                <w:color w:val="000000"/>
              </w:rPr>
            </w:pPr>
            <w:r w:rsidRPr="00FE4890">
              <w:t>(µS/cm)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54795" w:rsidRPr="00FE4890" w:rsidRDefault="00454795" w:rsidP="005E6BF3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914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  <w:tcBorders>
              <w:bottom w:val="single" w:sz="18" w:space="0" w:color="auto"/>
            </w:tcBorders>
          </w:tcPr>
          <w:p w:rsidR="00454795" w:rsidRPr="00D6207C" w:rsidRDefault="00F7248F" w:rsidP="00454795">
            <w:pPr>
              <w:rPr>
                <w:i/>
              </w:rPr>
            </w:pPr>
            <w:r>
              <w:rPr>
                <w:i/>
              </w:rPr>
              <w:t>e</w:t>
            </w:r>
            <w:r w:rsidRPr="00D6207C">
              <w:rPr>
                <w:i/>
              </w:rPr>
              <w:t>.coli</w:t>
            </w:r>
            <w:r w:rsidR="00D07218" w:rsidRPr="00D07218">
              <w:rPr>
                <w:rFonts w:ascii="Arial Bold" w:hAnsi="Arial Bold"/>
                <w:b/>
                <w:vertAlign w:val="superscript"/>
              </w:rPr>
              <w:t>1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454795" w:rsidRPr="00406148" w:rsidRDefault="00454795" w:rsidP="00406148">
            <w:pPr>
              <w:jc w:val="right"/>
              <w:rPr>
                <w:color w:val="000000"/>
              </w:rPr>
            </w:pPr>
            <w:r w:rsidRPr="00406148">
              <w:t>(</w:t>
            </w:r>
            <w:r w:rsidR="00406148" w:rsidRPr="00406148">
              <w:t>CFU/ml</w:t>
            </w:r>
            <w:r w:rsidRPr="00406148">
              <w:t>)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454795" w:rsidRPr="00406148" w:rsidRDefault="00454795" w:rsidP="005E6BF3">
            <w:pPr>
              <w:jc w:val="right"/>
              <w:rPr>
                <w:color w:val="000000"/>
              </w:rPr>
            </w:pPr>
            <w:r w:rsidRPr="00406148">
              <w:rPr>
                <w:color w:val="000000"/>
              </w:rPr>
              <w:t>0</w:t>
            </w:r>
          </w:p>
        </w:tc>
      </w:tr>
    </w:tbl>
    <w:p w:rsidR="00D07218" w:rsidRDefault="00D07218" w:rsidP="00D07218">
      <w:pPr>
        <w:rPr>
          <w:sz w:val="16"/>
          <w:szCs w:val="16"/>
        </w:rPr>
      </w:pPr>
      <w:r w:rsidRPr="00D07218">
        <w:rPr>
          <w:rFonts w:ascii="Arial Bold" w:hAnsi="Arial Bold"/>
          <w:b/>
          <w:vertAlign w:val="superscript"/>
        </w:rPr>
        <w:t>1</w:t>
      </w:r>
      <w:r w:rsidRPr="00F7248F">
        <w:rPr>
          <w:sz w:val="16"/>
          <w:szCs w:val="16"/>
        </w:rPr>
        <w:t xml:space="preserve">sampled </w:t>
      </w:r>
      <w:r w:rsidRPr="00F7248F">
        <w:rPr>
          <w:i/>
          <w:sz w:val="16"/>
          <w:szCs w:val="16"/>
        </w:rPr>
        <w:t>in-situ</w:t>
      </w:r>
      <w:r w:rsidRPr="00F7248F">
        <w:rPr>
          <w:sz w:val="16"/>
          <w:szCs w:val="16"/>
        </w:rPr>
        <w:t xml:space="preserve"> using </w:t>
      </w:r>
      <w:proofErr w:type="gramStart"/>
      <w:r w:rsidRPr="00F7248F">
        <w:rPr>
          <w:sz w:val="16"/>
          <w:szCs w:val="16"/>
        </w:rPr>
        <w:t xml:space="preserve">an </w:t>
      </w:r>
      <w:proofErr w:type="spellStart"/>
      <w:r w:rsidRPr="00F7248F">
        <w:rPr>
          <w:i/>
          <w:sz w:val="16"/>
          <w:szCs w:val="16"/>
        </w:rPr>
        <w:t>e.coli</w:t>
      </w:r>
      <w:proofErr w:type="spellEnd"/>
      <w:proofErr w:type="gramEnd"/>
      <w:r>
        <w:rPr>
          <w:sz w:val="16"/>
          <w:szCs w:val="16"/>
        </w:rPr>
        <w:t xml:space="preserve"> hygiene and monitoring swab</w:t>
      </w:r>
    </w:p>
    <w:p w:rsidR="00454795" w:rsidRDefault="00454795" w:rsidP="00701409">
      <w:pPr>
        <w:rPr>
          <w:b/>
        </w:rPr>
      </w:pPr>
    </w:p>
    <w:p w:rsidR="00701409" w:rsidRDefault="00454795" w:rsidP="00701409">
      <w:r>
        <w:rPr>
          <w:b/>
        </w:rPr>
        <w:t>Laboratory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454795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lastRenderedPageBreak/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54795" w:rsidRPr="00454795" w:rsidRDefault="00454795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WW 39840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298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&lt;2.00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22.8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59.9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98.1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725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&lt;0.02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Total hardness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154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Magnesium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23.4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0.03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Sodium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137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Ammonia (Soluble)*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&lt;0.10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11.6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8.10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6.15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30.9</w:t>
            </w:r>
          </w:p>
        </w:tc>
      </w:tr>
      <w:tr w:rsidR="00454795" w:rsidTr="005E6BF3">
        <w:trPr>
          <w:trHeight w:val="397"/>
        </w:trPr>
        <w:tc>
          <w:tcPr>
            <w:tcW w:w="3095" w:type="dxa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3095" w:type="dxa"/>
            <w:shd w:val="clear" w:color="auto" w:fill="FFFFFF" w:themeFill="background1"/>
          </w:tcPr>
          <w:p w:rsidR="00454795" w:rsidRPr="00454795" w:rsidRDefault="00454795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0.4</w:t>
            </w:r>
          </w:p>
        </w:tc>
      </w:tr>
    </w:tbl>
    <w:p w:rsidR="00454795" w:rsidRDefault="00454795" w:rsidP="00701409"/>
    <w:p w:rsidR="00701409" w:rsidRPr="000442B3" w:rsidRDefault="000442B3" w:rsidP="00701409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693D9C" w:rsidTr="00693D9C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693D9C" w:rsidRPr="00A05F15" w:rsidRDefault="00693D9C" w:rsidP="00FE4890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693D9C" w:rsidTr="00693D9C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693D9C" w:rsidRDefault="00693D9C" w:rsidP="004B65C9">
            <w:pPr>
              <w:jc w:val="center"/>
            </w:pPr>
            <w:r>
              <w:t>Exceeds drinking water limit (</w:t>
            </w:r>
            <w:r w:rsidR="004B65C9">
              <w:t>SANS, 2011</w:t>
            </w:r>
            <w:r>
              <w:t>)</w:t>
            </w:r>
          </w:p>
        </w:tc>
      </w:tr>
      <w:tr w:rsidR="00693D9C" w:rsidTr="00693D9C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693D9C" w:rsidRDefault="00693D9C" w:rsidP="00693D9C">
            <w:pPr>
              <w:jc w:val="center"/>
            </w:pPr>
            <w:r>
              <w:t>Exceeds livestock watering limit (DWAF, 1996</w:t>
            </w:r>
            <w:r w:rsidR="004B65C9">
              <w:t>a</w:t>
            </w:r>
            <w:r>
              <w:t>)</w:t>
            </w:r>
          </w:p>
        </w:tc>
      </w:tr>
      <w:tr w:rsidR="00693D9C" w:rsidTr="00693D9C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693D9C" w:rsidRDefault="00693D9C" w:rsidP="00693D9C">
            <w:pPr>
              <w:jc w:val="center"/>
            </w:pPr>
            <w:r>
              <w:t>Exceeds irrigation limit (DWAF, 1996</w:t>
            </w:r>
            <w:r w:rsidR="004B65C9">
              <w:t>b</w:t>
            </w:r>
            <w:r>
              <w:t>)</w:t>
            </w:r>
          </w:p>
        </w:tc>
      </w:tr>
      <w:tr w:rsidR="00693D9C" w:rsidTr="00693D9C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93D9C" w:rsidRDefault="00693D9C" w:rsidP="00F5795A">
            <w:pPr>
              <w:jc w:val="center"/>
            </w:pPr>
            <w:r>
              <w:t>No limit/ no exceedance</w:t>
            </w:r>
          </w:p>
        </w:tc>
      </w:tr>
    </w:tbl>
    <w:p w:rsidR="00A05F15" w:rsidRPr="00667E9A" w:rsidRDefault="00A05F15" w:rsidP="00E44851"/>
    <w:p w:rsidR="00E44851" w:rsidRDefault="00E44851" w:rsidP="00E44851">
      <w:pPr>
        <w:pStyle w:val="Heading5"/>
      </w:pPr>
      <w:r>
        <w:t>Main Impacts at the Site</w:t>
      </w:r>
    </w:p>
    <w:tbl>
      <w:tblPr>
        <w:tblW w:w="446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98"/>
        <w:gridCol w:w="4352"/>
      </w:tblGrid>
      <w:tr w:rsidR="004B5249" w:rsidRPr="00C30421" w:rsidTr="004B5249">
        <w:trPr>
          <w:cantSplit/>
          <w:trHeight w:val="227"/>
          <w:tblHeader/>
        </w:trPr>
        <w:tc>
          <w:tcPr>
            <w:tcW w:w="233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5249" w:rsidRPr="0097158D" w:rsidRDefault="004B5249" w:rsidP="005E6BF3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Causes</w:t>
            </w:r>
            <w:r w:rsidRPr="0097158D">
              <w:rPr>
                <w:b/>
                <w:bCs/>
                <w:szCs w:val="18"/>
                <w:vertAlign w:val="superscript"/>
              </w:rPr>
              <w:t>1</w:t>
            </w:r>
          </w:p>
        </w:tc>
        <w:tc>
          <w:tcPr>
            <w:tcW w:w="267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5249" w:rsidRPr="0097158D" w:rsidRDefault="004B5249" w:rsidP="005E6BF3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Sources</w:t>
            </w:r>
            <w:r w:rsidRPr="0097158D">
              <w:rPr>
                <w:b/>
                <w:bCs/>
                <w:szCs w:val="18"/>
                <w:vertAlign w:val="superscript"/>
              </w:rPr>
              <w:t>2</w:t>
            </w:r>
          </w:p>
        </w:tc>
      </w:tr>
      <w:tr w:rsidR="004B5249" w:rsidRPr="00C30421" w:rsidTr="004B5249">
        <w:trPr>
          <w:cantSplit/>
          <w:trHeight w:val="621"/>
        </w:trPr>
        <w:tc>
          <w:tcPr>
            <w:tcW w:w="233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5249" w:rsidRDefault="005D3DEE" w:rsidP="005E6BF3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267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5249" w:rsidRDefault="005D3DEE" w:rsidP="005E6BF3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volumes of water extracted for irrigated crops</w:t>
            </w:r>
            <w:r w:rsidR="004B5249">
              <w:rPr>
                <w:sz w:val="18"/>
                <w:szCs w:val="18"/>
              </w:rPr>
              <w:t xml:space="preserve">  </w:t>
            </w:r>
          </w:p>
        </w:tc>
      </w:tr>
    </w:tbl>
    <w:p w:rsidR="00E44851" w:rsidRDefault="00E44851" w:rsidP="00E44851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Pr="00416363">
        <w:rPr>
          <w:b/>
          <w:bCs/>
          <w:sz w:val="16"/>
          <w:szCs w:val="16"/>
        </w:rPr>
        <w:t>CAUSE:</w:t>
      </w:r>
      <w:r w:rsidRPr="00416363">
        <w:rPr>
          <w:sz w:val="16"/>
          <w:szCs w:val="16"/>
        </w:rPr>
        <w:t xml:space="preserve"> A stressor that occurs at an intensity, duration and frequency of exposure that results in a change in the ecological conditions.</w:t>
      </w:r>
    </w:p>
    <w:p w:rsidR="00E44851" w:rsidRPr="00416363" w:rsidRDefault="00E44851" w:rsidP="00E44851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Pr="00416363">
        <w:rPr>
          <w:b/>
          <w:bCs/>
          <w:sz w:val="16"/>
          <w:szCs w:val="16"/>
        </w:rPr>
        <w:t>SOURCE:</w:t>
      </w:r>
      <w:r w:rsidRPr="00416363">
        <w:rPr>
          <w:sz w:val="16"/>
          <w:szCs w:val="16"/>
        </w:rPr>
        <w:t xml:space="preserve"> A source is the origin of a stressor. It is an entity or action that releases or imposes a stressor into the waterbody (EPA, 2000).</w:t>
      </w:r>
    </w:p>
    <w:p w:rsidR="00A85DAF" w:rsidRDefault="00A85DAF"/>
    <w:p w:rsidR="00406148" w:rsidRDefault="00406148" w:rsidP="00406148">
      <w:pPr>
        <w:pStyle w:val="Heading4"/>
      </w:pPr>
      <w:r>
        <w:t xml:space="preserve">Site WW40960, </w:t>
      </w:r>
      <w:proofErr w:type="spellStart"/>
      <w:r>
        <w:t>Stampriet</w:t>
      </w:r>
      <w:proofErr w:type="spellEnd"/>
      <w:r>
        <w:t>, Namibia</w:t>
      </w:r>
    </w:p>
    <w:p w:rsidR="00406148" w:rsidRPr="00F7248F" w:rsidRDefault="00406148" w:rsidP="00406148">
      <w:pPr>
        <w:pStyle w:val="Heading5"/>
      </w:pPr>
      <w:r>
        <w:lastRenderedPageBreak/>
        <w:t xml:space="preserve">Site </w:t>
      </w:r>
      <w:r w:rsidRPr="00F7248F">
        <w:t>Description</w:t>
      </w:r>
    </w:p>
    <w:p w:rsidR="00406148" w:rsidRDefault="00406148" w:rsidP="00406148">
      <w:r w:rsidRPr="00F7248F">
        <w:t xml:space="preserve">The site is situated in the </w:t>
      </w:r>
      <w:proofErr w:type="spellStart"/>
      <w:r w:rsidRPr="00F7248F">
        <w:t>Auob</w:t>
      </w:r>
      <w:proofErr w:type="spellEnd"/>
      <w:r w:rsidRPr="00F7248F">
        <w:t xml:space="preserve"> River catchment </w:t>
      </w:r>
      <w:r w:rsidR="00B01C22">
        <w:t xml:space="preserve">(900m from the </w:t>
      </w:r>
      <w:proofErr w:type="spellStart"/>
      <w:r w:rsidR="00B01C22" w:rsidRPr="00F7248F">
        <w:t>Auob</w:t>
      </w:r>
      <w:proofErr w:type="spellEnd"/>
      <w:r w:rsidR="00B01C22" w:rsidRPr="00F7248F">
        <w:t xml:space="preserve"> River</w:t>
      </w:r>
      <w:r w:rsidR="00B01C22">
        <w:t xml:space="preserve">) </w:t>
      </w:r>
      <w:r w:rsidR="00BE1114" w:rsidRPr="00F7248F">
        <w:t xml:space="preserve">on the farm </w:t>
      </w:r>
      <w:proofErr w:type="spellStart"/>
      <w:r w:rsidR="00BE1114" w:rsidRPr="00F7248F">
        <w:t>Boomplaas</w:t>
      </w:r>
      <w:proofErr w:type="spellEnd"/>
      <w:r w:rsidRPr="00F7248F">
        <w:t xml:space="preserve"> near </w:t>
      </w:r>
      <w:proofErr w:type="spellStart"/>
      <w:r w:rsidR="00A63BEB" w:rsidRPr="00F7248F">
        <w:t>Stampriet</w:t>
      </w:r>
      <w:proofErr w:type="spellEnd"/>
      <w:r w:rsidRPr="00F7248F">
        <w:t xml:space="preserve">, approximately </w:t>
      </w:r>
      <w:r w:rsidR="00F7248F" w:rsidRPr="00F7248F">
        <w:t>6</w:t>
      </w:r>
      <w:r w:rsidRPr="00F7248F">
        <w:t xml:space="preserve">5 km </w:t>
      </w:r>
      <w:r w:rsidR="00F7248F" w:rsidRPr="00F7248F">
        <w:t>east</w:t>
      </w:r>
      <w:r w:rsidRPr="00F7248F">
        <w:t xml:space="preserve"> of </w:t>
      </w:r>
      <w:proofErr w:type="spellStart"/>
      <w:r w:rsidRPr="00F7248F">
        <w:t>Mariental</w:t>
      </w:r>
      <w:proofErr w:type="spellEnd"/>
      <w:r w:rsidRPr="00F7248F">
        <w:t>, Namibia. The</w:t>
      </w:r>
      <w:r w:rsidR="000356CE">
        <w:t xml:space="preserve"> primary land </w:t>
      </w:r>
      <w:r w:rsidRPr="00BE1114">
        <w:t>use is livestock agriculture, with irrigated crops also present. The borehole is a Namibia Ministry of Agriculture, Water &amp; Forestry (MWAF) monitoring borehole</w:t>
      </w:r>
      <w:r w:rsidR="00F7248F">
        <w:t>.</w:t>
      </w:r>
      <w:r w:rsidRPr="00BE1114">
        <w:t xml:space="preserve"> </w:t>
      </w:r>
      <w:r w:rsidR="00BE1114" w:rsidRPr="00BE1114">
        <w:t>The site</w:t>
      </w:r>
      <w:r w:rsidRPr="00BE1114">
        <w:t xml:space="preserve"> </w:t>
      </w:r>
      <w:r w:rsidR="00BE1114" w:rsidRPr="00BE1114">
        <w:t>is</w:t>
      </w:r>
      <w:r w:rsidRPr="00BE1114">
        <w:t xml:space="preserve"> routinely sampled at quarterly intervals by the Namibian Ministry of Agriculture, Water &amp; Forestry.</w:t>
      </w:r>
    </w:p>
    <w:p w:rsidR="005D3DEE" w:rsidRDefault="005D3DEE" w:rsidP="00406148"/>
    <w:p w:rsidR="005D3DEE" w:rsidRPr="005D3DEE" w:rsidRDefault="005D3DEE" w:rsidP="00406148">
      <w:pPr>
        <w:rPr>
          <w:b/>
        </w:rPr>
      </w:pPr>
      <w:r w:rsidRPr="005D3DEE">
        <w:rPr>
          <w:b/>
        </w:rPr>
        <w:t>Please note: we are still awaiting laboratory results and other details of this site</w:t>
      </w:r>
    </w:p>
    <w:p w:rsidR="00406148" w:rsidRPr="00F66AF5" w:rsidRDefault="00406148" w:rsidP="00406148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3"/>
        <w:gridCol w:w="1908"/>
        <w:gridCol w:w="2300"/>
        <w:gridCol w:w="1633"/>
      </w:tblGrid>
      <w:tr w:rsidR="00406148" w:rsidRPr="00C30421" w:rsidTr="005E6BF3">
        <w:tc>
          <w:tcPr>
            <w:tcW w:w="3283" w:type="dxa"/>
            <w:tcBorders>
              <w:top w:val="single" w:sz="18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C30421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Longitude</w:t>
            </w:r>
          </w:p>
        </w:tc>
        <w:tc>
          <w:tcPr>
            <w:tcW w:w="1908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BE0115" w:rsidRDefault="00406148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406148">
              <w:rPr>
                <w:sz w:val="18"/>
                <w:szCs w:val="18"/>
              </w:rPr>
              <w:t>18.562200°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C30421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633" w:type="dxa"/>
            <w:tcBorders>
              <w:top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EB2A39" w:rsidRDefault="00406148" w:rsidP="005E6BF3">
            <w:pPr>
              <w:spacing w:line="240" w:lineRule="auto"/>
              <w:jc w:val="right"/>
              <w:rPr>
                <w:sz w:val="18"/>
                <w:szCs w:val="18"/>
                <w:highlight w:val="yellow"/>
              </w:rPr>
            </w:pPr>
            <w:r w:rsidRPr="00406148">
              <w:rPr>
                <w:sz w:val="18"/>
                <w:szCs w:val="18"/>
              </w:rPr>
              <w:t>-24.550110°</w:t>
            </w:r>
          </w:p>
        </w:tc>
      </w:tr>
      <w:tr w:rsidR="00406148" w:rsidRPr="00C30421" w:rsidTr="005E6BF3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C30421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 xml:space="preserve">Altitude </w:t>
            </w:r>
            <w:r w:rsidRPr="00793AF1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793AF1">
              <w:rPr>
                <w:b/>
                <w:sz w:val="18"/>
                <w:szCs w:val="18"/>
              </w:rPr>
              <w:t>m.a.s.l</w:t>
            </w:r>
            <w:proofErr w:type="spellEnd"/>
            <w:r w:rsidRPr="00793AF1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234A8B" w:rsidRDefault="00406148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1 163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C30421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BE0115" w:rsidRDefault="00406148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Namibia</w:t>
            </w:r>
          </w:p>
        </w:tc>
      </w:tr>
      <w:tr w:rsidR="00406148" w:rsidRPr="00C30421" w:rsidTr="005E6BF3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C30421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Date sampled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Default="00406148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July 2015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Default="00406148" w:rsidP="005E6BF3">
            <w:pPr>
              <w:spacing w:line="240" w:lineRule="auto"/>
              <w:jc w:val="right"/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6148" w:rsidRPr="00C30421" w:rsidTr="005E6BF3">
        <w:tc>
          <w:tcPr>
            <w:tcW w:w="3283" w:type="dxa"/>
            <w:tcBorders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28494B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8494B">
              <w:rPr>
                <w:b/>
                <w:bCs/>
                <w:sz w:val="18"/>
                <w:szCs w:val="18"/>
              </w:rPr>
              <w:t>River catchment</w:t>
            </w:r>
          </w:p>
        </w:tc>
        <w:tc>
          <w:tcPr>
            <w:tcW w:w="19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28494B" w:rsidRDefault="00F7248F" w:rsidP="00F7248F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Auob</w:t>
            </w:r>
            <w:proofErr w:type="spellEnd"/>
          </w:p>
        </w:tc>
        <w:tc>
          <w:tcPr>
            <w:tcW w:w="23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28494B" w:rsidRDefault="0040614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8494B">
              <w:rPr>
                <w:b/>
                <w:bCs/>
                <w:sz w:val="18"/>
                <w:szCs w:val="18"/>
              </w:rPr>
              <w:t>Aquifer</w:t>
            </w:r>
          </w:p>
        </w:tc>
        <w:tc>
          <w:tcPr>
            <w:tcW w:w="1633" w:type="dxa"/>
            <w:tcBorders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28494B" w:rsidRDefault="00406148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406148" w:rsidRPr="00C30421" w:rsidTr="00A63BEB">
        <w:tc>
          <w:tcPr>
            <w:tcW w:w="9124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63BEB" w:rsidRDefault="00A63BEB" w:rsidP="00A63BEB">
            <w:pPr>
              <w:jc w:val="center"/>
              <w:rPr>
                <w:noProof/>
                <w:lang w:eastAsia="en-ZA"/>
              </w:rPr>
            </w:pPr>
          </w:p>
          <w:p w:rsidR="00A63BEB" w:rsidRDefault="00A63BEB" w:rsidP="00A63BEB">
            <w:pPr>
              <w:jc w:val="center"/>
              <w:rPr>
                <w:noProof/>
                <w:lang w:eastAsia="en-ZA"/>
              </w:rPr>
            </w:pPr>
          </w:p>
          <w:p w:rsidR="00A63BEB" w:rsidRDefault="00A63BEB" w:rsidP="00A63BEB">
            <w:pPr>
              <w:jc w:val="center"/>
              <w:rPr>
                <w:noProof/>
                <w:lang w:eastAsia="en-ZA"/>
              </w:rPr>
            </w:pPr>
          </w:p>
          <w:p w:rsidR="00406148" w:rsidRDefault="00A63BEB" w:rsidP="00A63BEB">
            <w:pPr>
              <w:jc w:val="center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>Awaiting photo</w:t>
            </w:r>
          </w:p>
          <w:p w:rsidR="00A63BEB" w:rsidRDefault="00A63BEB" w:rsidP="00A63BEB">
            <w:pPr>
              <w:jc w:val="center"/>
              <w:rPr>
                <w:noProof/>
                <w:lang w:eastAsia="en-ZA"/>
              </w:rPr>
            </w:pPr>
          </w:p>
          <w:p w:rsidR="00A63BEB" w:rsidRDefault="00A63BEB" w:rsidP="00A63BEB">
            <w:pPr>
              <w:jc w:val="center"/>
              <w:rPr>
                <w:noProof/>
                <w:lang w:eastAsia="en-ZA"/>
              </w:rPr>
            </w:pPr>
          </w:p>
          <w:p w:rsidR="00A63BEB" w:rsidRPr="00BE0115" w:rsidRDefault="00A63BEB" w:rsidP="00A63BEB">
            <w:pPr>
              <w:jc w:val="center"/>
              <w:rPr>
                <w:b/>
              </w:rPr>
            </w:pPr>
          </w:p>
        </w:tc>
      </w:tr>
    </w:tbl>
    <w:p w:rsidR="00406148" w:rsidRDefault="00406148" w:rsidP="00406148"/>
    <w:p w:rsidR="00406148" w:rsidRDefault="00406148" w:rsidP="00406148">
      <w:pPr>
        <w:pStyle w:val="Heading5"/>
      </w:pPr>
      <w:r>
        <w:t>Water quality</w:t>
      </w:r>
    </w:p>
    <w:p w:rsidR="00406148" w:rsidRPr="00454795" w:rsidRDefault="00406148" w:rsidP="00406148">
      <w:r w:rsidRPr="000442B3">
        <w:rPr>
          <w:b/>
          <w:i/>
        </w:rPr>
        <w:t>In-situ</w:t>
      </w:r>
      <w:r>
        <w:rPr>
          <w:b/>
        </w:rPr>
        <w:t xml:space="preserve">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40614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A05F15" w:rsidRDefault="00406148" w:rsidP="00F7248F">
            <w:pPr>
              <w:jc w:val="left"/>
              <w:rPr>
                <w:b/>
              </w:rPr>
            </w:pPr>
            <w:r w:rsidRPr="00454795">
              <w:rPr>
                <w:b/>
              </w:rPr>
              <w:t xml:space="preserve">WW </w:t>
            </w:r>
            <w:r w:rsidR="00F7248F">
              <w:rPr>
                <w:b/>
              </w:rPr>
              <w:t>40960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06148" w:rsidRDefault="00406148" w:rsidP="005E6BF3">
            <w:r>
              <w:t>pH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406148" w:rsidRPr="00FE4890" w:rsidRDefault="00406148" w:rsidP="005E6BF3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pH units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406148" w:rsidRPr="00FE4890" w:rsidRDefault="00F7248F" w:rsidP="005E6BF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7.3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Default="00406148" w:rsidP="005E6BF3">
            <w:r>
              <w:t xml:space="preserve">Temperature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06148" w:rsidRPr="00FE4890" w:rsidRDefault="00406148" w:rsidP="005E6BF3">
            <w:pPr>
              <w:jc w:val="right"/>
              <w:rPr>
                <w:color w:val="000000"/>
              </w:rPr>
            </w:pPr>
            <w:r w:rsidRPr="00FE4890">
              <w:t>(°c)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06148" w:rsidRPr="00FE4890" w:rsidRDefault="00F7248F" w:rsidP="005E6BF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26.2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Default="00406148" w:rsidP="005E6BF3">
            <w:r>
              <w:t xml:space="preserve">Conductivity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06148" w:rsidRPr="00FE4890" w:rsidRDefault="00406148" w:rsidP="005E6BF3">
            <w:pPr>
              <w:jc w:val="right"/>
              <w:rPr>
                <w:color w:val="000000"/>
              </w:rPr>
            </w:pPr>
            <w:r w:rsidRPr="00FE4890">
              <w:t>(µS/cm)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06148" w:rsidRPr="00FE4890" w:rsidRDefault="00F7248F" w:rsidP="005E6BF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1 050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  <w:tcBorders>
              <w:bottom w:val="single" w:sz="18" w:space="0" w:color="auto"/>
            </w:tcBorders>
          </w:tcPr>
          <w:p w:rsidR="00406148" w:rsidRPr="00D6207C" w:rsidRDefault="00F7248F" w:rsidP="005E6BF3">
            <w:pPr>
              <w:rPr>
                <w:i/>
              </w:rPr>
            </w:pPr>
            <w:proofErr w:type="spellStart"/>
            <w:r>
              <w:rPr>
                <w:i/>
              </w:rPr>
              <w:t>e</w:t>
            </w:r>
            <w:r w:rsidR="00406148" w:rsidRPr="00D6207C">
              <w:rPr>
                <w:i/>
              </w:rPr>
              <w:t>.coli</w:t>
            </w:r>
            <w:proofErr w:type="spellEnd"/>
            <w:r w:rsidR="00406148">
              <w:rPr>
                <w:i/>
              </w:rPr>
              <w:t xml:space="preserve"> </w:t>
            </w:r>
            <w:r w:rsidR="00D07218" w:rsidRPr="00D07218">
              <w:rPr>
                <w:rFonts w:ascii="Arial Bold" w:hAnsi="Arial Bold"/>
                <w:b/>
                <w:vertAlign w:val="superscript"/>
              </w:rPr>
              <w:t>1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406148" w:rsidRPr="00FE4890" w:rsidRDefault="00F7248F" w:rsidP="005E6BF3">
            <w:pPr>
              <w:jc w:val="right"/>
              <w:rPr>
                <w:color w:val="000000"/>
              </w:rPr>
            </w:pPr>
            <w:r w:rsidRPr="00406148">
              <w:t>(CFU/ml)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406148" w:rsidRPr="00FE4890" w:rsidRDefault="00406148" w:rsidP="005E6BF3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0</w:t>
            </w:r>
          </w:p>
        </w:tc>
      </w:tr>
    </w:tbl>
    <w:p w:rsidR="00D07218" w:rsidRDefault="00D07218" w:rsidP="00D07218">
      <w:pPr>
        <w:rPr>
          <w:sz w:val="16"/>
          <w:szCs w:val="16"/>
        </w:rPr>
      </w:pPr>
      <w:r w:rsidRPr="00D07218">
        <w:rPr>
          <w:rFonts w:ascii="Arial Bold" w:hAnsi="Arial Bold"/>
          <w:b/>
          <w:vertAlign w:val="superscript"/>
        </w:rPr>
        <w:t>1</w:t>
      </w:r>
      <w:r w:rsidRPr="00F7248F">
        <w:rPr>
          <w:sz w:val="16"/>
          <w:szCs w:val="16"/>
        </w:rPr>
        <w:t xml:space="preserve">sampled </w:t>
      </w:r>
      <w:r w:rsidRPr="00F7248F">
        <w:rPr>
          <w:i/>
          <w:sz w:val="16"/>
          <w:szCs w:val="16"/>
        </w:rPr>
        <w:t>in-situ</w:t>
      </w:r>
      <w:r w:rsidRPr="00F7248F">
        <w:rPr>
          <w:sz w:val="16"/>
          <w:szCs w:val="16"/>
        </w:rPr>
        <w:t xml:space="preserve"> using </w:t>
      </w:r>
      <w:proofErr w:type="gramStart"/>
      <w:r w:rsidRPr="00F7248F">
        <w:rPr>
          <w:sz w:val="16"/>
          <w:szCs w:val="16"/>
        </w:rPr>
        <w:t xml:space="preserve">an </w:t>
      </w:r>
      <w:proofErr w:type="spellStart"/>
      <w:r w:rsidRPr="00F7248F">
        <w:rPr>
          <w:i/>
          <w:sz w:val="16"/>
          <w:szCs w:val="16"/>
        </w:rPr>
        <w:t>e.coli</w:t>
      </w:r>
      <w:proofErr w:type="spellEnd"/>
      <w:proofErr w:type="gramEnd"/>
      <w:r>
        <w:rPr>
          <w:sz w:val="16"/>
          <w:szCs w:val="16"/>
        </w:rPr>
        <w:t xml:space="preserve"> hygiene and monitoring swab</w:t>
      </w:r>
    </w:p>
    <w:p w:rsidR="00F7248F" w:rsidRDefault="00F7248F" w:rsidP="00406148">
      <w:pPr>
        <w:rPr>
          <w:b/>
        </w:rPr>
      </w:pPr>
    </w:p>
    <w:p w:rsidR="00406148" w:rsidRDefault="00406148" w:rsidP="00406148">
      <w:r>
        <w:rPr>
          <w:b/>
        </w:rPr>
        <w:t>Laboratory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40614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454795" w:rsidRDefault="00406148" w:rsidP="00F7248F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 xml:space="preserve">WW </w:t>
            </w:r>
            <w:r w:rsidR="00F7248F">
              <w:rPr>
                <w:b/>
              </w:rPr>
              <w:t>40960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406148" w:rsidTr="005E6BF3">
        <w:trPr>
          <w:trHeight w:val="397"/>
        </w:trPr>
        <w:tc>
          <w:tcPr>
            <w:tcW w:w="3095" w:type="dxa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406148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3095" w:type="dxa"/>
            <w:shd w:val="clear" w:color="auto" w:fill="FFFFFF" w:themeFill="background1"/>
          </w:tcPr>
          <w:p w:rsidR="00406148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lastRenderedPageBreak/>
              <w:t>Total hardness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Magnesium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Sodium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Ammonia (Soluble)*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  <w:tr w:rsidR="005D3DEE" w:rsidTr="005E6BF3">
        <w:trPr>
          <w:trHeight w:val="397"/>
        </w:trPr>
        <w:tc>
          <w:tcPr>
            <w:tcW w:w="3095" w:type="dxa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3095" w:type="dxa"/>
            <w:shd w:val="clear" w:color="auto" w:fill="FFFFFF" w:themeFill="background1"/>
          </w:tcPr>
          <w:p w:rsidR="005D3DEE" w:rsidRPr="00454795" w:rsidRDefault="005D3DEE" w:rsidP="005E6BF3">
            <w:pPr>
              <w:tabs>
                <w:tab w:val="center" w:pos="1439"/>
                <w:tab w:val="right" w:pos="2879"/>
              </w:tabs>
              <w:jc w:val="left"/>
            </w:pPr>
            <w:r>
              <w:t>Awaiting results</w:t>
            </w:r>
          </w:p>
        </w:tc>
      </w:tr>
    </w:tbl>
    <w:p w:rsidR="00406148" w:rsidRDefault="00406148" w:rsidP="00406148"/>
    <w:p w:rsidR="00406148" w:rsidRPr="000442B3" w:rsidRDefault="00406148" w:rsidP="00406148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406148" w:rsidTr="005E6BF3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06148" w:rsidRPr="00A05F15" w:rsidRDefault="00406148" w:rsidP="005E6BF3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406148" w:rsidRDefault="00406148" w:rsidP="005E6BF3">
            <w:pPr>
              <w:jc w:val="center"/>
            </w:pPr>
            <w:r>
              <w:t>Exceeds drinking water limit (SANS, 2011)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406148" w:rsidRDefault="00406148" w:rsidP="005E6BF3">
            <w:pPr>
              <w:jc w:val="center"/>
            </w:pPr>
            <w:r>
              <w:t>Exceeds livestock watering limit (DWAF, 1996a)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406148" w:rsidRDefault="00406148" w:rsidP="005E6BF3">
            <w:pPr>
              <w:jc w:val="center"/>
            </w:pPr>
            <w:r>
              <w:t>Exceeds irrigation limit (DWAF, 1996b)</w:t>
            </w:r>
          </w:p>
        </w:tc>
      </w:tr>
      <w:tr w:rsidR="00406148" w:rsidTr="005E6BF3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06148" w:rsidRDefault="00406148" w:rsidP="005E6BF3">
            <w:pPr>
              <w:jc w:val="center"/>
            </w:pPr>
            <w:r>
              <w:t>No limit/ no exceedance</w:t>
            </w:r>
          </w:p>
        </w:tc>
      </w:tr>
    </w:tbl>
    <w:p w:rsidR="00406148" w:rsidRPr="00667E9A" w:rsidRDefault="00406148" w:rsidP="00406148"/>
    <w:p w:rsidR="00406148" w:rsidRDefault="00406148" w:rsidP="00406148">
      <w:pPr>
        <w:pStyle w:val="Heading5"/>
      </w:pPr>
      <w:r>
        <w:t>Main Impacts at the Site</w:t>
      </w:r>
    </w:p>
    <w:tbl>
      <w:tblPr>
        <w:tblW w:w="446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98"/>
        <w:gridCol w:w="4352"/>
      </w:tblGrid>
      <w:tr w:rsidR="00406148" w:rsidRPr="00C30421" w:rsidTr="005E6BF3">
        <w:trPr>
          <w:cantSplit/>
          <w:trHeight w:val="227"/>
          <w:tblHeader/>
        </w:trPr>
        <w:tc>
          <w:tcPr>
            <w:tcW w:w="233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97158D" w:rsidRDefault="00406148" w:rsidP="005E6BF3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Causes</w:t>
            </w:r>
            <w:r w:rsidRPr="0097158D">
              <w:rPr>
                <w:b/>
                <w:bCs/>
                <w:szCs w:val="18"/>
                <w:vertAlign w:val="superscript"/>
              </w:rPr>
              <w:t>1</w:t>
            </w:r>
          </w:p>
        </w:tc>
        <w:tc>
          <w:tcPr>
            <w:tcW w:w="267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06148" w:rsidRPr="0097158D" w:rsidRDefault="00406148" w:rsidP="005E6BF3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Sources</w:t>
            </w:r>
            <w:r w:rsidRPr="0097158D">
              <w:rPr>
                <w:b/>
                <w:bCs/>
                <w:szCs w:val="18"/>
                <w:vertAlign w:val="superscript"/>
              </w:rPr>
              <w:t>2</w:t>
            </w:r>
          </w:p>
        </w:tc>
      </w:tr>
      <w:tr w:rsidR="005D3DEE" w:rsidRPr="00C30421" w:rsidTr="005E6BF3">
        <w:trPr>
          <w:cantSplit/>
          <w:trHeight w:val="621"/>
        </w:trPr>
        <w:tc>
          <w:tcPr>
            <w:tcW w:w="233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D3DEE" w:rsidRDefault="005D3DEE" w:rsidP="005E6BF3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267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D3DEE" w:rsidRDefault="005D3DEE" w:rsidP="005E6BF3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High volumes of water extracted for irrigated crops  </w:t>
            </w:r>
          </w:p>
        </w:tc>
      </w:tr>
    </w:tbl>
    <w:p w:rsidR="00406148" w:rsidRDefault="00406148" w:rsidP="00406148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Pr="00416363">
        <w:rPr>
          <w:b/>
          <w:bCs/>
          <w:sz w:val="16"/>
          <w:szCs w:val="16"/>
        </w:rPr>
        <w:t>CAUSE:</w:t>
      </w:r>
      <w:r w:rsidRPr="00416363">
        <w:rPr>
          <w:sz w:val="16"/>
          <w:szCs w:val="16"/>
        </w:rPr>
        <w:t xml:space="preserve"> A stressor that occurs at an intensity, duration and frequency of exposure that results in a change in the ecological conditions.</w:t>
      </w:r>
    </w:p>
    <w:p w:rsidR="00406148" w:rsidRPr="00416363" w:rsidRDefault="00406148" w:rsidP="00406148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Pr="00416363">
        <w:rPr>
          <w:b/>
          <w:bCs/>
          <w:sz w:val="16"/>
          <w:szCs w:val="16"/>
        </w:rPr>
        <w:t>SOURCE:</w:t>
      </w:r>
      <w:r w:rsidRPr="00416363">
        <w:rPr>
          <w:sz w:val="16"/>
          <w:szCs w:val="16"/>
        </w:rPr>
        <w:t xml:space="preserve"> A source is the origin of a stressor. It is an entity or action that releases or imposes a stressor into the waterbody (EPA, 2000).</w:t>
      </w:r>
    </w:p>
    <w:p w:rsidR="00406148" w:rsidRDefault="00406148" w:rsidP="00406148"/>
    <w:p w:rsidR="00D07218" w:rsidRPr="00406148" w:rsidRDefault="00D07218" w:rsidP="00D07218"/>
    <w:p w:rsidR="00D07218" w:rsidRDefault="00D07218" w:rsidP="00D07218">
      <w:pPr>
        <w:pStyle w:val="Heading4"/>
      </w:pPr>
      <w:r>
        <w:t xml:space="preserve">Site </w:t>
      </w:r>
      <w:r w:rsidR="005E6BF3">
        <w:t>BH5229</w:t>
      </w:r>
      <w:r>
        <w:t xml:space="preserve">, </w:t>
      </w:r>
      <w:r w:rsidR="005E6BF3">
        <w:t>Two Rivers</w:t>
      </w:r>
      <w:r>
        <w:t xml:space="preserve">, </w:t>
      </w:r>
      <w:r w:rsidR="005E6BF3">
        <w:t>Botswana</w:t>
      </w:r>
    </w:p>
    <w:p w:rsidR="00D07218" w:rsidRPr="00140C30" w:rsidRDefault="00D07218" w:rsidP="00D07218">
      <w:pPr>
        <w:pStyle w:val="Heading5"/>
      </w:pPr>
      <w:r>
        <w:t>Site Description</w:t>
      </w:r>
    </w:p>
    <w:p w:rsidR="00D07218" w:rsidRDefault="00D07218" w:rsidP="00D07218">
      <w:r w:rsidRPr="00AC44C6">
        <w:t xml:space="preserve">The site is situated </w:t>
      </w:r>
      <w:r>
        <w:t>in</w:t>
      </w:r>
      <w:r w:rsidRPr="00AC44C6">
        <w:t xml:space="preserve"> the </w:t>
      </w:r>
      <w:proofErr w:type="spellStart"/>
      <w:r w:rsidR="00076120">
        <w:t>Nossob</w:t>
      </w:r>
      <w:proofErr w:type="spellEnd"/>
      <w:r>
        <w:t xml:space="preserve"> River catchment </w:t>
      </w:r>
      <w:r w:rsidR="00076120">
        <w:t xml:space="preserve">at Two Rivers within the Botswana side of the </w:t>
      </w:r>
      <w:proofErr w:type="spellStart"/>
      <w:r w:rsidR="00076120">
        <w:t>Kgalagadi</w:t>
      </w:r>
      <w:proofErr w:type="spellEnd"/>
      <w:r w:rsidR="00076120">
        <w:t xml:space="preserve"> </w:t>
      </w:r>
      <w:proofErr w:type="spellStart"/>
      <w:r w:rsidR="00076120">
        <w:t>Transfrontier</w:t>
      </w:r>
      <w:proofErr w:type="spellEnd"/>
      <w:r w:rsidR="00076120">
        <w:t xml:space="preserve"> Park</w:t>
      </w:r>
      <w:r w:rsidR="002730D8">
        <w:t xml:space="preserve">. </w:t>
      </w:r>
      <w:r w:rsidR="00E52FE6">
        <w:t xml:space="preserve">The borehole is sited 150m from the </w:t>
      </w:r>
      <w:proofErr w:type="spellStart"/>
      <w:r w:rsidR="00E52FE6">
        <w:t>Nossob</w:t>
      </w:r>
      <w:proofErr w:type="spellEnd"/>
      <w:r w:rsidR="00E52FE6">
        <w:t xml:space="preserve"> River, 4km downstream of the confluence with the </w:t>
      </w:r>
      <w:proofErr w:type="spellStart"/>
      <w:r w:rsidR="00E52FE6">
        <w:t>Auob</w:t>
      </w:r>
      <w:proofErr w:type="spellEnd"/>
      <w:r w:rsidR="00E52FE6">
        <w:t xml:space="preserve"> River. </w:t>
      </w:r>
      <w:r w:rsidR="002730D8">
        <w:t xml:space="preserve">The primary land </w:t>
      </w:r>
      <w:r w:rsidRPr="00AC44C6">
        <w:t xml:space="preserve">use </w:t>
      </w:r>
      <w:r>
        <w:t xml:space="preserve">is </w:t>
      </w:r>
      <w:r w:rsidR="00076120">
        <w:t xml:space="preserve">the </w:t>
      </w:r>
      <w:proofErr w:type="spellStart"/>
      <w:r w:rsidR="00E52FE6">
        <w:t>Kgalagadi</w:t>
      </w:r>
      <w:proofErr w:type="spellEnd"/>
      <w:r w:rsidR="00E52FE6">
        <w:t xml:space="preserve"> </w:t>
      </w:r>
      <w:proofErr w:type="spellStart"/>
      <w:r w:rsidR="00E52FE6">
        <w:t>Transfrontier</w:t>
      </w:r>
      <w:proofErr w:type="spellEnd"/>
      <w:r w:rsidR="00E52FE6">
        <w:t xml:space="preserve"> Park</w:t>
      </w:r>
      <w:r>
        <w:t xml:space="preserve">, with </w:t>
      </w:r>
      <w:r w:rsidR="00076120">
        <w:t>Two Rivers forming a small settlement</w:t>
      </w:r>
      <w:r w:rsidR="002730D8">
        <w:t xml:space="preserve"> in the park containing a border post, staff housing, tourist accommodation, a petrol station, shop and workshops</w:t>
      </w:r>
      <w:r w:rsidRPr="00AC44C6">
        <w:t xml:space="preserve">. </w:t>
      </w:r>
      <w:r>
        <w:t xml:space="preserve">The borehole </w:t>
      </w:r>
      <w:r w:rsidR="002730D8">
        <w:t>supplies water for domestic purposes to the Botswana staff housing in the park at Two Rivers.</w:t>
      </w:r>
      <w:r>
        <w:t xml:space="preserve"> This borehole draws on the </w:t>
      </w:r>
      <w:proofErr w:type="spellStart"/>
      <w:r w:rsidR="002730D8">
        <w:t>Nossob</w:t>
      </w:r>
      <w:proofErr w:type="spellEnd"/>
      <w:r>
        <w:t xml:space="preserve"> aquifer.</w:t>
      </w:r>
    </w:p>
    <w:p w:rsidR="00D07218" w:rsidRPr="00F66AF5" w:rsidRDefault="00D07218" w:rsidP="00D07218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3"/>
        <w:gridCol w:w="1908"/>
        <w:gridCol w:w="2300"/>
        <w:gridCol w:w="1633"/>
      </w:tblGrid>
      <w:tr w:rsidR="00D07218" w:rsidRPr="00C30421" w:rsidTr="005E6BF3">
        <w:tc>
          <w:tcPr>
            <w:tcW w:w="3283" w:type="dxa"/>
            <w:tcBorders>
              <w:top w:val="single" w:sz="18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C30421" w:rsidRDefault="00D0721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Longitude</w:t>
            </w:r>
          </w:p>
        </w:tc>
        <w:tc>
          <w:tcPr>
            <w:tcW w:w="1908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BE0115" w:rsidRDefault="005E6BF3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5E6BF3">
              <w:rPr>
                <w:sz w:val="18"/>
                <w:szCs w:val="18"/>
              </w:rPr>
              <w:t>20.617194°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C30421" w:rsidRDefault="00D0721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633" w:type="dxa"/>
            <w:tcBorders>
              <w:top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EB2A39" w:rsidRDefault="005E6BF3" w:rsidP="005E6BF3">
            <w:pPr>
              <w:spacing w:line="240" w:lineRule="auto"/>
              <w:jc w:val="right"/>
              <w:rPr>
                <w:sz w:val="18"/>
                <w:szCs w:val="18"/>
                <w:highlight w:val="yellow"/>
              </w:rPr>
            </w:pPr>
            <w:r w:rsidRPr="005E6BF3">
              <w:rPr>
                <w:sz w:val="18"/>
                <w:szCs w:val="18"/>
              </w:rPr>
              <w:t>-26.469361°</w:t>
            </w:r>
          </w:p>
        </w:tc>
      </w:tr>
      <w:tr w:rsidR="00D07218" w:rsidRPr="00C30421" w:rsidTr="005E6BF3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C30421" w:rsidRDefault="00D0721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lastRenderedPageBreak/>
              <w:t xml:space="preserve">Altitude </w:t>
            </w:r>
            <w:r w:rsidRPr="00793AF1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793AF1">
              <w:rPr>
                <w:b/>
                <w:sz w:val="18"/>
                <w:szCs w:val="18"/>
              </w:rPr>
              <w:t>m.a.s.l</w:t>
            </w:r>
            <w:proofErr w:type="spellEnd"/>
            <w:r w:rsidRPr="00793AF1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234A8B" w:rsidRDefault="005E6BF3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876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C30421" w:rsidRDefault="00D07218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BE0115" w:rsidRDefault="005E6BF3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Botswana</w:t>
            </w:r>
          </w:p>
        </w:tc>
      </w:tr>
      <w:tr w:rsidR="00076120" w:rsidRPr="00C30421" w:rsidTr="005E6BF3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6120" w:rsidRPr="00C30421" w:rsidRDefault="00076120" w:rsidP="005E6BF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Date sampled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6120" w:rsidRDefault="00076120" w:rsidP="005E6BF3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July 2015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6120" w:rsidRPr="0028494B" w:rsidRDefault="00076120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8494B">
              <w:rPr>
                <w:b/>
                <w:bCs/>
                <w:sz w:val="18"/>
                <w:szCs w:val="18"/>
              </w:rPr>
              <w:t>River catchment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6120" w:rsidRPr="0028494B" w:rsidRDefault="00076120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Nossob</w:t>
            </w:r>
            <w:proofErr w:type="spellEnd"/>
          </w:p>
        </w:tc>
      </w:tr>
      <w:tr w:rsidR="00D07218" w:rsidRPr="00C30421" w:rsidTr="005E6BF3">
        <w:tc>
          <w:tcPr>
            <w:tcW w:w="9124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BE0115" w:rsidRDefault="00D07218" w:rsidP="005E6BF3">
            <w:pPr>
              <w:jc w:val="center"/>
              <w:rPr>
                <w:b/>
              </w:rPr>
            </w:pPr>
            <w:r w:rsidRPr="00BE0115">
              <w:rPr>
                <w:noProof/>
                <w:lang w:eastAsia="en-ZA"/>
              </w:rPr>
              <w:drawing>
                <wp:inline distT="0" distB="0" distL="0" distR="0" wp14:anchorId="7C7E8CF5" wp14:editId="1DF27DDB">
                  <wp:extent cx="1707215" cy="223200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AEH_26_3 Orange River 14 July 2015 Gary IMG_284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5" b="23614"/>
                          <a:stretch/>
                        </pic:blipFill>
                        <pic:spPr bwMode="auto">
                          <a:xfrm>
                            <a:off x="0" y="0"/>
                            <a:ext cx="1707215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6A48">
              <w:rPr>
                <w:b/>
                <w:noProof/>
                <w:lang w:eastAsia="en-ZA"/>
              </w:rPr>
              <w:drawing>
                <wp:inline distT="0" distB="0" distL="0" distR="0">
                  <wp:extent cx="3967905" cy="223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3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90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218" w:rsidRDefault="00D07218" w:rsidP="00D07218"/>
    <w:p w:rsidR="00D07218" w:rsidRDefault="00D07218" w:rsidP="00D07218">
      <w:pPr>
        <w:pStyle w:val="Heading5"/>
      </w:pPr>
      <w:r>
        <w:t>Water quality</w:t>
      </w:r>
    </w:p>
    <w:p w:rsidR="00D07218" w:rsidRPr="00454795" w:rsidRDefault="00D07218" w:rsidP="00D07218">
      <w:r w:rsidRPr="000442B3">
        <w:rPr>
          <w:b/>
          <w:i/>
        </w:rPr>
        <w:t>In-situ</w:t>
      </w:r>
      <w:r>
        <w:rPr>
          <w:b/>
        </w:rPr>
        <w:t xml:space="preserve">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D0721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454795" w:rsidRDefault="00D0721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454795" w:rsidRDefault="00D07218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A05F15" w:rsidRDefault="00643120" w:rsidP="005E6BF3">
            <w:pPr>
              <w:jc w:val="left"/>
              <w:rPr>
                <w:b/>
              </w:rPr>
            </w:pPr>
            <w:r>
              <w:rPr>
                <w:b/>
              </w:rPr>
              <w:t>BH5229</w:t>
            </w:r>
          </w:p>
        </w:tc>
      </w:tr>
      <w:tr w:rsidR="00D0721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D07218" w:rsidRDefault="00D07218" w:rsidP="005E6BF3">
            <w:r>
              <w:t>pH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D07218" w:rsidRPr="00FE4890" w:rsidRDefault="00D07218" w:rsidP="005E6BF3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pH units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D07218" w:rsidRPr="00FE4890" w:rsidRDefault="00D07218" w:rsidP="005E6BF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D07218" w:rsidTr="005E6BF3">
        <w:trPr>
          <w:trHeight w:val="397"/>
        </w:trPr>
        <w:tc>
          <w:tcPr>
            <w:tcW w:w="3095" w:type="dxa"/>
          </w:tcPr>
          <w:p w:rsidR="00D07218" w:rsidRDefault="00D07218" w:rsidP="005E6BF3">
            <w:r>
              <w:t xml:space="preserve">Temperature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07218" w:rsidRPr="00FE4890" w:rsidRDefault="00D07218" w:rsidP="005E6BF3">
            <w:pPr>
              <w:jc w:val="right"/>
              <w:rPr>
                <w:color w:val="000000"/>
              </w:rPr>
            </w:pPr>
            <w:r w:rsidRPr="00FE4890">
              <w:t>(°c)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07218" w:rsidRPr="00FE4890" w:rsidRDefault="00D07218" w:rsidP="005E6BF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D07218" w:rsidTr="005E6BF3">
        <w:trPr>
          <w:trHeight w:val="397"/>
        </w:trPr>
        <w:tc>
          <w:tcPr>
            <w:tcW w:w="3095" w:type="dxa"/>
          </w:tcPr>
          <w:p w:rsidR="00D07218" w:rsidRDefault="00D07218" w:rsidP="005E6BF3">
            <w:r>
              <w:t xml:space="preserve">Conductivity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07218" w:rsidRPr="00FE4890" w:rsidRDefault="00D07218" w:rsidP="005E6BF3">
            <w:pPr>
              <w:jc w:val="right"/>
              <w:rPr>
                <w:color w:val="000000"/>
              </w:rPr>
            </w:pPr>
            <w:r w:rsidRPr="00FE4890">
              <w:t>(µS/cm)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07218" w:rsidRPr="00FE4890" w:rsidRDefault="00D07218" w:rsidP="005E6BF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D07218" w:rsidTr="005E6BF3">
        <w:trPr>
          <w:trHeight w:val="397"/>
        </w:trPr>
        <w:tc>
          <w:tcPr>
            <w:tcW w:w="3095" w:type="dxa"/>
            <w:tcBorders>
              <w:bottom w:val="single" w:sz="18" w:space="0" w:color="auto"/>
            </w:tcBorders>
          </w:tcPr>
          <w:p w:rsidR="00D07218" w:rsidRPr="00D6207C" w:rsidRDefault="00D07218" w:rsidP="005E6BF3">
            <w:pPr>
              <w:rPr>
                <w:i/>
              </w:rPr>
            </w:pPr>
            <w:r>
              <w:rPr>
                <w:i/>
              </w:rPr>
              <w:t>e</w:t>
            </w:r>
            <w:r w:rsidRPr="00D6207C">
              <w:rPr>
                <w:i/>
              </w:rPr>
              <w:t>.coli</w:t>
            </w:r>
            <w:r w:rsidRPr="00D07218">
              <w:rPr>
                <w:rFonts w:ascii="Arial Bold" w:hAnsi="Arial Bold"/>
                <w:b/>
                <w:vertAlign w:val="superscript"/>
              </w:rPr>
              <w:t>1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D07218" w:rsidRPr="00406148" w:rsidRDefault="00D07218" w:rsidP="005E6BF3">
            <w:pPr>
              <w:jc w:val="right"/>
              <w:rPr>
                <w:color w:val="000000"/>
              </w:rPr>
            </w:pPr>
            <w:r w:rsidRPr="00406148">
              <w:t>(CFU/ml)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D07218" w:rsidRPr="00406148" w:rsidRDefault="00D07218" w:rsidP="005E6BF3">
            <w:pPr>
              <w:jc w:val="right"/>
              <w:rPr>
                <w:color w:val="000000"/>
              </w:rPr>
            </w:pPr>
            <w:r w:rsidRPr="00406148">
              <w:rPr>
                <w:color w:val="000000"/>
              </w:rPr>
              <w:t>0</w:t>
            </w:r>
          </w:p>
        </w:tc>
      </w:tr>
    </w:tbl>
    <w:p w:rsidR="00D07218" w:rsidRDefault="00D07218" w:rsidP="00D07218">
      <w:pPr>
        <w:rPr>
          <w:sz w:val="16"/>
          <w:szCs w:val="16"/>
        </w:rPr>
      </w:pPr>
      <w:r w:rsidRPr="00D07218">
        <w:rPr>
          <w:rFonts w:ascii="Arial Bold" w:hAnsi="Arial Bold"/>
          <w:b/>
          <w:vertAlign w:val="superscript"/>
        </w:rPr>
        <w:t>1</w:t>
      </w:r>
      <w:r w:rsidRPr="00F7248F">
        <w:rPr>
          <w:sz w:val="16"/>
          <w:szCs w:val="16"/>
        </w:rPr>
        <w:t xml:space="preserve">sampled </w:t>
      </w:r>
      <w:r w:rsidRPr="00F7248F">
        <w:rPr>
          <w:i/>
          <w:sz w:val="16"/>
          <w:szCs w:val="16"/>
        </w:rPr>
        <w:t>in-situ</w:t>
      </w:r>
      <w:r w:rsidRPr="00F7248F">
        <w:rPr>
          <w:sz w:val="16"/>
          <w:szCs w:val="16"/>
        </w:rPr>
        <w:t xml:space="preserve"> using </w:t>
      </w:r>
      <w:proofErr w:type="gramStart"/>
      <w:r w:rsidRPr="00F7248F">
        <w:rPr>
          <w:sz w:val="16"/>
          <w:szCs w:val="16"/>
        </w:rPr>
        <w:t xml:space="preserve">an </w:t>
      </w:r>
      <w:proofErr w:type="spellStart"/>
      <w:r w:rsidRPr="00F7248F">
        <w:rPr>
          <w:i/>
          <w:sz w:val="16"/>
          <w:szCs w:val="16"/>
        </w:rPr>
        <w:t>e.coli</w:t>
      </w:r>
      <w:proofErr w:type="spellEnd"/>
      <w:proofErr w:type="gramEnd"/>
      <w:r>
        <w:rPr>
          <w:sz w:val="16"/>
          <w:szCs w:val="16"/>
        </w:rPr>
        <w:t xml:space="preserve"> hygiene and monitoring swab</w:t>
      </w:r>
    </w:p>
    <w:p w:rsidR="00D07218" w:rsidRPr="00D07218" w:rsidRDefault="00D07218" w:rsidP="00D07218">
      <w:pPr>
        <w:rPr>
          <w:b/>
        </w:rPr>
      </w:pPr>
      <w:r>
        <w:rPr>
          <w:rFonts w:ascii="Arial Bold" w:hAnsi="Arial Bold"/>
          <w:b/>
          <w:vertAlign w:val="superscript"/>
        </w:rPr>
        <w:t>2</w:t>
      </w:r>
      <w:r>
        <w:rPr>
          <w:sz w:val="16"/>
          <w:szCs w:val="16"/>
        </w:rPr>
        <w:t xml:space="preserve">Member state personnel did not sample </w:t>
      </w:r>
      <w:r>
        <w:rPr>
          <w:i/>
          <w:sz w:val="16"/>
          <w:szCs w:val="16"/>
        </w:rPr>
        <w:t>in-situ</w:t>
      </w:r>
      <w:r>
        <w:rPr>
          <w:sz w:val="16"/>
          <w:szCs w:val="16"/>
        </w:rPr>
        <w:t xml:space="preserve"> determinants</w:t>
      </w:r>
    </w:p>
    <w:p w:rsidR="00D07218" w:rsidRDefault="00D07218" w:rsidP="00D07218">
      <w:pPr>
        <w:rPr>
          <w:b/>
        </w:rPr>
      </w:pPr>
    </w:p>
    <w:p w:rsidR="00D07218" w:rsidRDefault="00D07218" w:rsidP="00D07218">
      <w:r>
        <w:rPr>
          <w:b/>
        </w:rPr>
        <w:t>Laboratory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D07218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454795" w:rsidRDefault="00D07218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454795" w:rsidRDefault="00D07218" w:rsidP="005E6BF3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>
              <w:rPr>
                <w:b/>
              </w:rPr>
              <w:t>BH5229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859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109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&lt;1.00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568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430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6980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&lt;0.02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Total hardness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&lt;6.67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Magnesium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&lt;1.00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&lt;0.01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Sodium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964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lastRenderedPageBreak/>
              <w:t>Ammonia (Soluble)*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&lt;0.10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24.0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9.38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12.2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350</w:t>
            </w:r>
          </w:p>
        </w:tc>
      </w:tr>
      <w:tr w:rsidR="00643120" w:rsidTr="005E6BF3">
        <w:trPr>
          <w:trHeight w:val="397"/>
        </w:trPr>
        <w:tc>
          <w:tcPr>
            <w:tcW w:w="3095" w:type="dxa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454795" w:rsidRDefault="00643120" w:rsidP="005E6BF3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3095" w:type="dxa"/>
            <w:shd w:val="clear" w:color="auto" w:fill="FFFFFF" w:themeFill="background1"/>
          </w:tcPr>
          <w:p w:rsidR="00643120" w:rsidRPr="00643120" w:rsidRDefault="00643120" w:rsidP="00643120">
            <w:pPr>
              <w:jc w:val="right"/>
            </w:pPr>
            <w:r w:rsidRPr="00643120">
              <w:t>1.2</w:t>
            </w:r>
          </w:p>
        </w:tc>
      </w:tr>
    </w:tbl>
    <w:p w:rsidR="00D07218" w:rsidRDefault="00D07218" w:rsidP="00D07218"/>
    <w:p w:rsidR="00D07218" w:rsidRPr="000442B3" w:rsidRDefault="00D07218" w:rsidP="00D07218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D07218" w:rsidTr="005E6BF3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07218" w:rsidRPr="00A05F15" w:rsidRDefault="00D07218" w:rsidP="005E6BF3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D07218" w:rsidTr="005E6BF3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D07218" w:rsidRDefault="00D07218" w:rsidP="005E6BF3">
            <w:pPr>
              <w:jc w:val="center"/>
            </w:pPr>
            <w:r>
              <w:t>Exceeds drinking water limit (SANS, 2011)</w:t>
            </w:r>
          </w:p>
        </w:tc>
      </w:tr>
      <w:tr w:rsidR="00D07218" w:rsidTr="005E6BF3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D07218" w:rsidRDefault="00D07218" w:rsidP="005E6BF3">
            <w:pPr>
              <w:jc w:val="center"/>
            </w:pPr>
            <w:r>
              <w:t>Exceeds livestock watering limit (DWAF, 1996a)</w:t>
            </w:r>
          </w:p>
        </w:tc>
      </w:tr>
      <w:tr w:rsidR="00D07218" w:rsidTr="005E6BF3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D07218" w:rsidRDefault="00D07218" w:rsidP="005E6BF3">
            <w:pPr>
              <w:jc w:val="center"/>
            </w:pPr>
            <w:r>
              <w:t>Exceeds irrigation limit (DWAF, 1996b)</w:t>
            </w:r>
          </w:p>
        </w:tc>
      </w:tr>
      <w:tr w:rsidR="00D07218" w:rsidTr="005E6BF3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07218" w:rsidRDefault="00D07218" w:rsidP="005E6BF3">
            <w:pPr>
              <w:jc w:val="center"/>
            </w:pPr>
            <w:r>
              <w:t>No limit/ no exceedance</w:t>
            </w:r>
          </w:p>
        </w:tc>
      </w:tr>
    </w:tbl>
    <w:p w:rsidR="00D07218" w:rsidRPr="00667E9A" w:rsidRDefault="00D07218" w:rsidP="00D07218"/>
    <w:p w:rsidR="00D07218" w:rsidRPr="00DF399F" w:rsidRDefault="00D07218" w:rsidP="00D07218">
      <w:pPr>
        <w:pStyle w:val="Heading5"/>
        <w:rPr>
          <w:highlight w:val="yellow"/>
        </w:rPr>
      </w:pPr>
      <w:r w:rsidRPr="00DF399F">
        <w:rPr>
          <w:highlight w:val="yellow"/>
        </w:rPr>
        <w:t>Main Impacts at the Site</w:t>
      </w:r>
    </w:p>
    <w:tbl>
      <w:tblPr>
        <w:tblW w:w="446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98"/>
        <w:gridCol w:w="4352"/>
      </w:tblGrid>
      <w:tr w:rsidR="00D07218" w:rsidRPr="00C30421" w:rsidTr="005E6BF3">
        <w:trPr>
          <w:cantSplit/>
          <w:trHeight w:val="227"/>
          <w:tblHeader/>
        </w:trPr>
        <w:tc>
          <w:tcPr>
            <w:tcW w:w="233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97158D" w:rsidRDefault="00D07218" w:rsidP="005E6BF3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Causes</w:t>
            </w:r>
            <w:r w:rsidRPr="0097158D">
              <w:rPr>
                <w:b/>
                <w:bCs/>
                <w:szCs w:val="18"/>
                <w:vertAlign w:val="superscript"/>
              </w:rPr>
              <w:t>1</w:t>
            </w:r>
          </w:p>
        </w:tc>
        <w:tc>
          <w:tcPr>
            <w:tcW w:w="267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Pr="0097158D" w:rsidRDefault="00D07218" w:rsidP="005E6BF3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Sources</w:t>
            </w:r>
            <w:r w:rsidRPr="0097158D">
              <w:rPr>
                <w:b/>
                <w:bCs/>
                <w:szCs w:val="18"/>
                <w:vertAlign w:val="superscript"/>
              </w:rPr>
              <w:t>2</w:t>
            </w:r>
          </w:p>
        </w:tc>
      </w:tr>
      <w:tr w:rsidR="00D07218" w:rsidRPr="00C30421" w:rsidTr="005E6BF3">
        <w:trPr>
          <w:cantSplit/>
          <w:trHeight w:val="621"/>
        </w:trPr>
        <w:tc>
          <w:tcPr>
            <w:tcW w:w="233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Default="00D07218" w:rsidP="005E6BF3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7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07218" w:rsidRDefault="00D07218" w:rsidP="005E6BF3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</w:tbl>
    <w:p w:rsidR="00D07218" w:rsidRDefault="00D07218" w:rsidP="00D07218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Pr="00416363">
        <w:rPr>
          <w:b/>
          <w:bCs/>
          <w:sz w:val="16"/>
          <w:szCs w:val="16"/>
        </w:rPr>
        <w:t>CAUSE:</w:t>
      </w:r>
      <w:r w:rsidRPr="00416363">
        <w:rPr>
          <w:sz w:val="16"/>
          <w:szCs w:val="16"/>
        </w:rPr>
        <w:t xml:space="preserve"> A stressor that occurs at an intensity, duration and frequency of exposure that results in a change in the ecological conditions.</w:t>
      </w:r>
    </w:p>
    <w:p w:rsidR="00D07218" w:rsidRPr="00416363" w:rsidRDefault="00D07218" w:rsidP="00D07218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Pr="00416363">
        <w:rPr>
          <w:b/>
          <w:bCs/>
          <w:sz w:val="16"/>
          <w:szCs w:val="16"/>
        </w:rPr>
        <w:t>SOURCE:</w:t>
      </w:r>
      <w:r w:rsidRPr="00416363">
        <w:rPr>
          <w:sz w:val="16"/>
          <w:szCs w:val="16"/>
        </w:rPr>
        <w:t xml:space="preserve"> A source is the origin of a stressor. It is an entity or action that releases or imposes a stressor into the waterbody (EPA, 2000).</w:t>
      </w:r>
    </w:p>
    <w:p w:rsidR="00D07218" w:rsidRDefault="00D07218" w:rsidP="00D07218"/>
    <w:p w:rsidR="00DF399F" w:rsidRDefault="00DF399F" w:rsidP="00DF399F">
      <w:pPr>
        <w:pStyle w:val="Heading4"/>
      </w:pPr>
      <w:r>
        <w:t>Site BH</w:t>
      </w:r>
      <w:r>
        <w:t>9087</w:t>
      </w:r>
      <w:r>
        <w:t xml:space="preserve">, </w:t>
      </w:r>
      <w:proofErr w:type="spellStart"/>
      <w:r>
        <w:t>Tsabong</w:t>
      </w:r>
      <w:proofErr w:type="spellEnd"/>
      <w:r>
        <w:t>, Botswana</w:t>
      </w:r>
    </w:p>
    <w:p w:rsidR="00DF399F" w:rsidRPr="00140C30" w:rsidRDefault="00DF399F" w:rsidP="00DF399F">
      <w:pPr>
        <w:pStyle w:val="Heading5"/>
      </w:pPr>
      <w:r>
        <w:t>Site Description</w:t>
      </w:r>
    </w:p>
    <w:p w:rsidR="00DF399F" w:rsidRDefault="00DF399F" w:rsidP="00DF399F">
      <w:r w:rsidRPr="00C92FC8">
        <w:t>The site is situated</w:t>
      </w:r>
      <w:r w:rsidR="00CC2B59">
        <w:t xml:space="preserve"> </w:t>
      </w:r>
      <w:r w:rsidR="000356CE" w:rsidRPr="00C92FC8">
        <w:t xml:space="preserve">6km south-west of the town of </w:t>
      </w:r>
      <w:proofErr w:type="spellStart"/>
      <w:r w:rsidR="000356CE" w:rsidRPr="00C92FC8">
        <w:t>Tsabong</w:t>
      </w:r>
      <w:proofErr w:type="spellEnd"/>
      <w:r w:rsidR="000356CE" w:rsidRPr="00C92FC8">
        <w:t xml:space="preserve"> in Botswan</w:t>
      </w:r>
      <w:r w:rsidR="000356CE" w:rsidRPr="00C92FC8">
        <w:t>a within a sparsely populated housing area on the outskirts of the town</w:t>
      </w:r>
      <w:r w:rsidRPr="00C92FC8">
        <w:t xml:space="preserve">. The primary land use </w:t>
      </w:r>
      <w:r w:rsidR="000356CE" w:rsidRPr="00C92FC8">
        <w:t xml:space="preserve">of the surrounding area is the town of </w:t>
      </w:r>
      <w:proofErr w:type="spellStart"/>
      <w:r w:rsidR="000356CE" w:rsidRPr="00C92FC8">
        <w:t>Tsabong</w:t>
      </w:r>
      <w:proofErr w:type="spellEnd"/>
      <w:r w:rsidR="000356CE" w:rsidRPr="00C92FC8">
        <w:t xml:space="preserve">, with associated housing, retail and light industrial activities. The immediate area of the borehole </w:t>
      </w:r>
      <w:r w:rsidR="008E3B7C">
        <w:t>is comprised</w:t>
      </w:r>
      <w:r w:rsidR="000356CE" w:rsidRPr="00C92FC8">
        <w:t xml:space="preserve"> of sparsely distributed housing, with many residents having a small number of livestock. No irrigated crops were evident. </w:t>
      </w:r>
      <w:r w:rsidRPr="00C92FC8">
        <w:t xml:space="preserve"> The borehole supplies water for domestic purposes to </w:t>
      </w:r>
      <w:r w:rsidR="000356CE" w:rsidRPr="00C92FC8">
        <w:t>neighbouring communities</w:t>
      </w:r>
      <w:r w:rsidRPr="00C92FC8">
        <w:t>.</w:t>
      </w:r>
      <w:r w:rsidR="00CC2B59" w:rsidRPr="00CC2B59">
        <w:t xml:space="preserve"> </w:t>
      </w:r>
      <w:r w:rsidR="00CC2B59">
        <w:t>The borehole is located within</w:t>
      </w:r>
      <w:r w:rsidR="00CC2B59">
        <w:t xml:space="preserve"> the Molopo River catchment</w:t>
      </w:r>
      <w:r w:rsidR="00CC2B59">
        <w:t>, 17 km from the river itself.</w:t>
      </w:r>
    </w:p>
    <w:p w:rsidR="00DF399F" w:rsidRPr="00F66AF5" w:rsidRDefault="00DF399F" w:rsidP="00DF399F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2"/>
        <w:gridCol w:w="2032"/>
        <w:gridCol w:w="2292"/>
        <w:gridCol w:w="1838"/>
      </w:tblGrid>
      <w:tr w:rsidR="00DF399F" w:rsidRPr="00C30421" w:rsidTr="0099267C">
        <w:tc>
          <w:tcPr>
            <w:tcW w:w="3283" w:type="dxa"/>
            <w:tcBorders>
              <w:top w:val="single" w:sz="18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C30421" w:rsidRDefault="00DF399F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Longitude</w:t>
            </w:r>
          </w:p>
        </w:tc>
        <w:tc>
          <w:tcPr>
            <w:tcW w:w="1908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BE0115" w:rsidRDefault="00DF399F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DF399F">
              <w:rPr>
                <w:sz w:val="18"/>
                <w:szCs w:val="18"/>
              </w:rPr>
              <w:t>22.374588°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C30421" w:rsidRDefault="00DF399F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633" w:type="dxa"/>
            <w:tcBorders>
              <w:top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EB2A39" w:rsidRDefault="00DF399F" w:rsidP="0099267C">
            <w:pPr>
              <w:spacing w:line="240" w:lineRule="auto"/>
              <w:jc w:val="right"/>
              <w:rPr>
                <w:sz w:val="18"/>
                <w:szCs w:val="18"/>
                <w:highlight w:val="yellow"/>
              </w:rPr>
            </w:pPr>
            <w:r w:rsidRPr="00DF399F">
              <w:rPr>
                <w:sz w:val="18"/>
                <w:szCs w:val="18"/>
              </w:rPr>
              <w:t>-26.072368°</w:t>
            </w:r>
          </w:p>
        </w:tc>
      </w:tr>
      <w:tr w:rsidR="00DF399F" w:rsidRPr="00C30421" w:rsidTr="0099267C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C30421" w:rsidRDefault="00DF399F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 xml:space="preserve">Altitude </w:t>
            </w:r>
            <w:r w:rsidRPr="00793AF1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793AF1">
              <w:rPr>
                <w:b/>
                <w:sz w:val="18"/>
                <w:szCs w:val="18"/>
              </w:rPr>
              <w:t>m.a.s.l</w:t>
            </w:r>
            <w:proofErr w:type="spellEnd"/>
            <w:r w:rsidRPr="00793AF1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234A8B" w:rsidRDefault="00DF399F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969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C30421" w:rsidRDefault="00DF399F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BE0115" w:rsidRDefault="00DF399F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Botswana</w:t>
            </w:r>
          </w:p>
        </w:tc>
      </w:tr>
      <w:tr w:rsidR="00DF399F" w:rsidRPr="00C30421" w:rsidTr="0099267C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C30421" w:rsidRDefault="00DF399F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Date sampled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Default="00DF399F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B631DD">
              <w:rPr>
                <w:sz w:val="18"/>
                <w:szCs w:val="18"/>
              </w:rPr>
              <w:t>23 July 2015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28494B" w:rsidRDefault="00DF399F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B25EF">
              <w:rPr>
                <w:b/>
                <w:bCs/>
                <w:sz w:val="18"/>
                <w:szCs w:val="18"/>
              </w:rPr>
              <w:t>River catchment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28494B" w:rsidRDefault="006B25EF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Molopo</w:t>
            </w:r>
          </w:p>
        </w:tc>
      </w:tr>
      <w:tr w:rsidR="00DF399F" w:rsidRPr="00C30421" w:rsidTr="0099267C">
        <w:tc>
          <w:tcPr>
            <w:tcW w:w="9124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BE0115" w:rsidRDefault="00DF399F" w:rsidP="0099267C">
            <w:pPr>
              <w:jc w:val="center"/>
              <w:rPr>
                <w:b/>
              </w:rPr>
            </w:pPr>
            <w:r w:rsidRPr="00BE0115">
              <w:rPr>
                <w:noProof/>
                <w:lang w:eastAsia="en-ZA"/>
              </w:rPr>
              <w:lastRenderedPageBreak/>
              <w:drawing>
                <wp:inline distT="0" distB="0" distL="0" distR="0" wp14:anchorId="6B2C204E" wp14:editId="16E04B5F">
                  <wp:extent cx="5806194" cy="2966484"/>
                  <wp:effectExtent l="0" t="0" r="444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AEH_26_3 Orange River 14 July 2015 Gary IMG_284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2" t="15168" r="3985" b="24678"/>
                          <a:stretch/>
                        </pic:blipFill>
                        <pic:spPr bwMode="auto">
                          <a:xfrm>
                            <a:off x="0" y="0"/>
                            <a:ext cx="5809923" cy="296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99F" w:rsidRDefault="00DF399F" w:rsidP="00DF399F"/>
    <w:p w:rsidR="00DF399F" w:rsidRDefault="00DF399F" w:rsidP="00DF399F">
      <w:pPr>
        <w:pStyle w:val="Heading5"/>
      </w:pPr>
      <w:r>
        <w:t>Water quality</w:t>
      </w:r>
    </w:p>
    <w:p w:rsidR="00DF399F" w:rsidRPr="00454795" w:rsidRDefault="00DF399F" w:rsidP="00DF399F">
      <w:r w:rsidRPr="000442B3">
        <w:rPr>
          <w:b/>
          <w:i/>
        </w:rPr>
        <w:t>In-situ</w:t>
      </w:r>
      <w:r>
        <w:rPr>
          <w:b/>
        </w:rPr>
        <w:t xml:space="preserve">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DF399F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454795" w:rsidRDefault="00DF399F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454795" w:rsidRDefault="00DF399F" w:rsidP="0099267C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A05F15" w:rsidRDefault="00DF399F" w:rsidP="004130D6">
            <w:pPr>
              <w:jc w:val="left"/>
              <w:rPr>
                <w:b/>
              </w:rPr>
            </w:pPr>
            <w:r>
              <w:rPr>
                <w:b/>
              </w:rPr>
              <w:t>BH</w:t>
            </w:r>
            <w:r w:rsidR="004130D6">
              <w:rPr>
                <w:b/>
              </w:rPr>
              <w:t>9087</w:t>
            </w:r>
          </w:p>
        </w:tc>
      </w:tr>
      <w:tr w:rsidR="00DF399F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DF399F" w:rsidRDefault="00DF399F" w:rsidP="0099267C">
            <w:r>
              <w:t>pH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DF399F" w:rsidRPr="00FE4890" w:rsidRDefault="00DF399F" w:rsidP="0099267C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pH units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DF399F" w:rsidRPr="00FE4890" w:rsidRDefault="00DF399F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DF399F" w:rsidTr="0099267C">
        <w:trPr>
          <w:trHeight w:val="397"/>
        </w:trPr>
        <w:tc>
          <w:tcPr>
            <w:tcW w:w="3095" w:type="dxa"/>
          </w:tcPr>
          <w:p w:rsidR="00DF399F" w:rsidRDefault="00DF399F" w:rsidP="0099267C">
            <w:r>
              <w:t xml:space="preserve">Temperature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F399F" w:rsidRPr="00FE4890" w:rsidRDefault="00DF399F" w:rsidP="0099267C">
            <w:pPr>
              <w:jc w:val="right"/>
              <w:rPr>
                <w:color w:val="000000"/>
              </w:rPr>
            </w:pPr>
            <w:r w:rsidRPr="00FE4890">
              <w:t>(°c)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F399F" w:rsidRPr="00FE4890" w:rsidRDefault="00DF399F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DF399F" w:rsidTr="0099267C">
        <w:trPr>
          <w:trHeight w:val="397"/>
        </w:trPr>
        <w:tc>
          <w:tcPr>
            <w:tcW w:w="3095" w:type="dxa"/>
          </w:tcPr>
          <w:p w:rsidR="00DF399F" w:rsidRDefault="00DF399F" w:rsidP="0099267C">
            <w:r>
              <w:t xml:space="preserve">Conductivity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F399F" w:rsidRPr="00FE4890" w:rsidRDefault="00DF399F" w:rsidP="0099267C">
            <w:pPr>
              <w:jc w:val="right"/>
              <w:rPr>
                <w:color w:val="000000"/>
              </w:rPr>
            </w:pPr>
            <w:r w:rsidRPr="00FE4890">
              <w:t>(µS/cm)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DF399F" w:rsidRPr="00FE4890" w:rsidRDefault="00DF399F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DF399F" w:rsidTr="0099267C">
        <w:trPr>
          <w:trHeight w:val="397"/>
        </w:trPr>
        <w:tc>
          <w:tcPr>
            <w:tcW w:w="3095" w:type="dxa"/>
            <w:tcBorders>
              <w:bottom w:val="single" w:sz="18" w:space="0" w:color="auto"/>
            </w:tcBorders>
          </w:tcPr>
          <w:p w:rsidR="00DF399F" w:rsidRPr="00D6207C" w:rsidRDefault="00DF399F" w:rsidP="0099267C">
            <w:pPr>
              <w:rPr>
                <w:i/>
              </w:rPr>
            </w:pPr>
            <w:r>
              <w:rPr>
                <w:i/>
              </w:rPr>
              <w:t>e</w:t>
            </w:r>
            <w:r w:rsidRPr="00D6207C">
              <w:rPr>
                <w:i/>
              </w:rPr>
              <w:t>.coli</w:t>
            </w:r>
            <w:r w:rsidRPr="00D07218">
              <w:rPr>
                <w:rFonts w:ascii="Arial Bold" w:hAnsi="Arial Bold"/>
                <w:b/>
                <w:vertAlign w:val="superscript"/>
              </w:rPr>
              <w:t>1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DF399F" w:rsidRPr="00406148" w:rsidRDefault="00DF399F" w:rsidP="0099267C">
            <w:pPr>
              <w:jc w:val="right"/>
              <w:rPr>
                <w:color w:val="000000"/>
              </w:rPr>
            </w:pPr>
            <w:r w:rsidRPr="00406148">
              <w:t>(CFU/ml)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DF399F" w:rsidRPr="00406148" w:rsidRDefault="00DF399F" w:rsidP="0099267C">
            <w:pPr>
              <w:jc w:val="right"/>
              <w:rPr>
                <w:color w:val="000000"/>
              </w:rPr>
            </w:pPr>
            <w:r w:rsidRPr="00406148">
              <w:rPr>
                <w:color w:val="000000"/>
              </w:rPr>
              <w:t>0</w:t>
            </w:r>
          </w:p>
        </w:tc>
      </w:tr>
    </w:tbl>
    <w:p w:rsidR="00DF399F" w:rsidRDefault="00DF399F" w:rsidP="00DF399F">
      <w:pPr>
        <w:rPr>
          <w:sz w:val="16"/>
          <w:szCs w:val="16"/>
        </w:rPr>
      </w:pPr>
      <w:r w:rsidRPr="00D07218">
        <w:rPr>
          <w:rFonts w:ascii="Arial Bold" w:hAnsi="Arial Bold"/>
          <w:b/>
          <w:vertAlign w:val="superscript"/>
        </w:rPr>
        <w:t>1</w:t>
      </w:r>
      <w:r w:rsidRPr="00F7248F">
        <w:rPr>
          <w:sz w:val="16"/>
          <w:szCs w:val="16"/>
        </w:rPr>
        <w:t xml:space="preserve">sampled </w:t>
      </w:r>
      <w:r w:rsidRPr="00F7248F">
        <w:rPr>
          <w:i/>
          <w:sz w:val="16"/>
          <w:szCs w:val="16"/>
        </w:rPr>
        <w:t>in-situ</w:t>
      </w:r>
      <w:r w:rsidRPr="00F7248F">
        <w:rPr>
          <w:sz w:val="16"/>
          <w:szCs w:val="16"/>
        </w:rPr>
        <w:t xml:space="preserve"> using </w:t>
      </w:r>
      <w:proofErr w:type="gramStart"/>
      <w:r w:rsidRPr="00F7248F">
        <w:rPr>
          <w:sz w:val="16"/>
          <w:szCs w:val="16"/>
        </w:rPr>
        <w:t xml:space="preserve">an </w:t>
      </w:r>
      <w:proofErr w:type="spellStart"/>
      <w:r w:rsidRPr="00F7248F">
        <w:rPr>
          <w:i/>
          <w:sz w:val="16"/>
          <w:szCs w:val="16"/>
        </w:rPr>
        <w:t>e.coli</w:t>
      </w:r>
      <w:proofErr w:type="spellEnd"/>
      <w:proofErr w:type="gramEnd"/>
      <w:r>
        <w:rPr>
          <w:sz w:val="16"/>
          <w:szCs w:val="16"/>
        </w:rPr>
        <w:t xml:space="preserve"> hygiene and monitoring swab</w:t>
      </w:r>
    </w:p>
    <w:p w:rsidR="00DF399F" w:rsidRPr="00D07218" w:rsidRDefault="00DF399F" w:rsidP="00DF399F">
      <w:pPr>
        <w:rPr>
          <w:b/>
        </w:rPr>
      </w:pPr>
      <w:r>
        <w:rPr>
          <w:rFonts w:ascii="Arial Bold" w:hAnsi="Arial Bold"/>
          <w:b/>
          <w:vertAlign w:val="superscript"/>
        </w:rPr>
        <w:t>2</w:t>
      </w:r>
      <w:r>
        <w:rPr>
          <w:sz w:val="16"/>
          <w:szCs w:val="16"/>
        </w:rPr>
        <w:t xml:space="preserve">Member state personnel did not sample </w:t>
      </w:r>
      <w:r>
        <w:rPr>
          <w:i/>
          <w:sz w:val="16"/>
          <w:szCs w:val="16"/>
        </w:rPr>
        <w:t>in-situ</w:t>
      </w:r>
      <w:r>
        <w:rPr>
          <w:sz w:val="16"/>
          <w:szCs w:val="16"/>
        </w:rPr>
        <w:t xml:space="preserve"> determinants</w:t>
      </w:r>
    </w:p>
    <w:p w:rsidR="00DF399F" w:rsidRDefault="00DF399F" w:rsidP="00DF399F">
      <w:pPr>
        <w:rPr>
          <w:b/>
        </w:rPr>
      </w:pPr>
    </w:p>
    <w:p w:rsidR="00DF399F" w:rsidRDefault="00DF399F" w:rsidP="00DF399F">
      <w:r>
        <w:rPr>
          <w:b/>
        </w:rPr>
        <w:t>Laboratory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DF399F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454795" w:rsidRDefault="00DF399F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454795" w:rsidRDefault="00DF399F" w:rsidP="0099267C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>
              <w:rPr>
                <w:b/>
              </w:rPr>
              <w:t>BH9087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29.1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&lt;2.00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&lt;1.00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123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64.0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174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0.03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Total hardness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&lt;6.67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Magnesium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&lt;1.00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&lt;0.01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lastRenderedPageBreak/>
              <w:t>Sodium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114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Ammonia (Soluble)*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&lt;0.10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5.00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6.49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&lt;2.00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49.9</w:t>
            </w:r>
          </w:p>
        </w:tc>
      </w:tr>
      <w:tr w:rsidR="004130D6" w:rsidTr="004130D6">
        <w:trPr>
          <w:trHeight w:val="397"/>
        </w:trPr>
        <w:tc>
          <w:tcPr>
            <w:tcW w:w="3095" w:type="dxa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130D6" w:rsidRPr="00454795" w:rsidRDefault="004130D6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130D6" w:rsidRPr="004130D6" w:rsidRDefault="004130D6" w:rsidP="004130D6">
            <w:pPr>
              <w:jc w:val="right"/>
            </w:pPr>
            <w:r w:rsidRPr="004130D6">
              <w:t>0.4</w:t>
            </w:r>
          </w:p>
        </w:tc>
      </w:tr>
    </w:tbl>
    <w:p w:rsidR="00DF399F" w:rsidRDefault="00DF399F" w:rsidP="00DF399F"/>
    <w:p w:rsidR="00DF399F" w:rsidRPr="000442B3" w:rsidRDefault="00DF399F" w:rsidP="00DF399F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DF399F" w:rsidTr="0099267C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DF399F" w:rsidRPr="00A05F15" w:rsidRDefault="00DF399F" w:rsidP="0099267C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DF399F" w:rsidTr="0099267C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DF399F" w:rsidRDefault="00DF399F" w:rsidP="0099267C">
            <w:pPr>
              <w:jc w:val="center"/>
            </w:pPr>
            <w:r>
              <w:t>Exceeds drinking water limit (SANS, 2011)</w:t>
            </w:r>
          </w:p>
        </w:tc>
      </w:tr>
      <w:tr w:rsidR="00DF399F" w:rsidTr="0099267C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DF399F" w:rsidRDefault="00DF399F" w:rsidP="0099267C">
            <w:pPr>
              <w:jc w:val="center"/>
            </w:pPr>
            <w:r>
              <w:t>Exceeds livestock watering limit (DWAF, 1996a)</w:t>
            </w:r>
          </w:p>
        </w:tc>
      </w:tr>
      <w:tr w:rsidR="00DF399F" w:rsidTr="0099267C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DF399F" w:rsidRDefault="00DF399F" w:rsidP="0099267C">
            <w:pPr>
              <w:jc w:val="center"/>
            </w:pPr>
            <w:r>
              <w:t>Exceeds irrigation limit (DWAF, 1996b)</w:t>
            </w:r>
          </w:p>
        </w:tc>
      </w:tr>
      <w:tr w:rsidR="00DF399F" w:rsidTr="0099267C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F399F" w:rsidRDefault="00DF399F" w:rsidP="0099267C">
            <w:pPr>
              <w:jc w:val="center"/>
            </w:pPr>
            <w:r>
              <w:t>No limit/ no exceedance</w:t>
            </w:r>
          </w:p>
        </w:tc>
      </w:tr>
    </w:tbl>
    <w:p w:rsidR="00DF399F" w:rsidRPr="00667E9A" w:rsidRDefault="00DF399F" w:rsidP="00DF399F"/>
    <w:p w:rsidR="00DF399F" w:rsidRPr="00DF399F" w:rsidRDefault="00DF399F" w:rsidP="00DF399F">
      <w:pPr>
        <w:pStyle w:val="Heading5"/>
        <w:rPr>
          <w:highlight w:val="yellow"/>
        </w:rPr>
      </w:pPr>
      <w:r w:rsidRPr="00DF399F">
        <w:rPr>
          <w:highlight w:val="yellow"/>
        </w:rPr>
        <w:t>Main Impacts at the Site</w:t>
      </w:r>
    </w:p>
    <w:tbl>
      <w:tblPr>
        <w:tblW w:w="446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98"/>
        <w:gridCol w:w="4352"/>
      </w:tblGrid>
      <w:tr w:rsidR="00DF399F" w:rsidRPr="00C30421" w:rsidTr="0099267C">
        <w:trPr>
          <w:cantSplit/>
          <w:trHeight w:val="227"/>
          <w:tblHeader/>
        </w:trPr>
        <w:tc>
          <w:tcPr>
            <w:tcW w:w="233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97158D" w:rsidRDefault="00DF399F" w:rsidP="0099267C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Causes</w:t>
            </w:r>
            <w:r w:rsidRPr="0097158D">
              <w:rPr>
                <w:b/>
                <w:bCs/>
                <w:szCs w:val="18"/>
                <w:vertAlign w:val="superscript"/>
              </w:rPr>
              <w:t>1</w:t>
            </w:r>
          </w:p>
        </w:tc>
        <w:tc>
          <w:tcPr>
            <w:tcW w:w="267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Pr="0097158D" w:rsidRDefault="00DF399F" w:rsidP="0099267C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Sources</w:t>
            </w:r>
            <w:r w:rsidRPr="0097158D">
              <w:rPr>
                <w:b/>
                <w:bCs/>
                <w:szCs w:val="18"/>
                <w:vertAlign w:val="superscript"/>
              </w:rPr>
              <w:t>2</w:t>
            </w:r>
          </w:p>
        </w:tc>
      </w:tr>
      <w:tr w:rsidR="00DF399F" w:rsidRPr="00C30421" w:rsidTr="0099267C">
        <w:trPr>
          <w:cantSplit/>
          <w:trHeight w:val="621"/>
        </w:trPr>
        <w:tc>
          <w:tcPr>
            <w:tcW w:w="233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Default="00DF399F" w:rsidP="0099267C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7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399F" w:rsidRDefault="00DF0B70" w:rsidP="00272CF6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Rural </w:t>
            </w:r>
            <w:r w:rsidR="00272CF6">
              <w:rPr>
                <w:sz w:val="18"/>
                <w:szCs w:val="18"/>
              </w:rPr>
              <w:t>housing</w:t>
            </w:r>
            <w:r>
              <w:rPr>
                <w:sz w:val="18"/>
                <w:szCs w:val="18"/>
              </w:rPr>
              <w:t>/small holdings</w:t>
            </w:r>
            <w:r w:rsidR="00272CF6">
              <w:rPr>
                <w:sz w:val="18"/>
                <w:szCs w:val="18"/>
              </w:rPr>
              <w:t>, retail and light industrial activities</w:t>
            </w:r>
          </w:p>
        </w:tc>
      </w:tr>
    </w:tbl>
    <w:p w:rsidR="00DF399F" w:rsidRDefault="00DF399F" w:rsidP="00DF399F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Pr="00416363">
        <w:rPr>
          <w:b/>
          <w:bCs/>
          <w:sz w:val="16"/>
          <w:szCs w:val="16"/>
        </w:rPr>
        <w:t>CAUSE:</w:t>
      </w:r>
      <w:r w:rsidRPr="00416363">
        <w:rPr>
          <w:sz w:val="16"/>
          <w:szCs w:val="16"/>
        </w:rPr>
        <w:t xml:space="preserve"> A stressor that occurs at an intensity, duration and frequency of exposure that results in a change in the ecological conditions.</w:t>
      </w:r>
    </w:p>
    <w:p w:rsidR="00DF399F" w:rsidRPr="00416363" w:rsidRDefault="00DF399F" w:rsidP="00DF399F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Pr="00416363">
        <w:rPr>
          <w:b/>
          <w:bCs/>
          <w:sz w:val="16"/>
          <w:szCs w:val="16"/>
        </w:rPr>
        <w:t>SOURCE:</w:t>
      </w:r>
      <w:r w:rsidRPr="00416363">
        <w:rPr>
          <w:sz w:val="16"/>
          <w:szCs w:val="16"/>
        </w:rPr>
        <w:t xml:space="preserve"> A source is the origin of a stressor. It is an entity or action that releases or imposes a stressor into the waterbody (EPA, 2000).</w:t>
      </w:r>
    </w:p>
    <w:p w:rsidR="000E1138" w:rsidRDefault="000E1138"/>
    <w:p w:rsidR="004A769D" w:rsidRDefault="004A769D" w:rsidP="004A769D">
      <w:pPr>
        <w:pStyle w:val="Heading4"/>
      </w:pPr>
      <w:r>
        <w:t>Site BH</w:t>
      </w:r>
      <w:r>
        <w:t>1255</w:t>
      </w:r>
      <w:r>
        <w:t xml:space="preserve">, </w:t>
      </w:r>
      <w:proofErr w:type="spellStart"/>
      <w:r>
        <w:t>Mokatako</w:t>
      </w:r>
      <w:proofErr w:type="spellEnd"/>
      <w:r>
        <w:t>, Botswana</w:t>
      </w:r>
    </w:p>
    <w:p w:rsidR="004A769D" w:rsidRPr="00140C30" w:rsidRDefault="004A769D" w:rsidP="004A769D">
      <w:pPr>
        <w:pStyle w:val="Heading5"/>
      </w:pPr>
      <w:r>
        <w:t>Site Description</w:t>
      </w:r>
    </w:p>
    <w:p w:rsidR="004A769D" w:rsidRDefault="004A769D" w:rsidP="004A769D">
      <w:r w:rsidRPr="00DF0B70">
        <w:t xml:space="preserve">The site is </w:t>
      </w:r>
      <w:r w:rsidR="00DF0B70" w:rsidRPr="00DF0B70">
        <w:t xml:space="preserve">located </w:t>
      </w:r>
      <w:r w:rsidR="005D270C" w:rsidRPr="00DF0B70">
        <w:t xml:space="preserve">on the outskirts of the village of </w:t>
      </w:r>
      <w:proofErr w:type="spellStart"/>
      <w:r w:rsidR="005D270C" w:rsidRPr="00DF0B70">
        <w:t>Mokatako</w:t>
      </w:r>
      <w:proofErr w:type="spellEnd"/>
      <w:r w:rsidR="005D270C" w:rsidRPr="005D270C">
        <w:t xml:space="preserve"> </w:t>
      </w:r>
      <w:r w:rsidR="005D270C" w:rsidRPr="00DF0B70">
        <w:t>in Botswana</w:t>
      </w:r>
      <w:r w:rsidR="005D270C">
        <w:t xml:space="preserve">. The borehole is sited </w:t>
      </w:r>
      <w:r w:rsidR="005D270C" w:rsidRPr="00DF0B70">
        <w:t xml:space="preserve">directly adjacent (700m) to the </w:t>
      </w:r>
      <w:proofErr w:type="spellStart"/>
      <w:r w:rsidR="005D270C" w:rsidRPr="005D270C">
        <w:t>Ramatlabama</w:t>
      </w:r>
      <w:proofErr w:type="spellEnd"/>
      <w:r w:rsidR="005D270C" w:rsidRPr="00DF0B70">
        <w:t xml:space="preserve"> River</w:t>
      </w:r>
      <w:r w:rsidR="005D270C">
        <w:t xml:space="preserve">, </w:t>
      </w:r>
      <w:r w:rsidR="005D270C">
        <w:t>less than 1km upstream of the confluence with the Molopo River</w:t>
      </w:r>
      <w:r w:rsidR="00DF0B70" w:rsidRPr="005D270C">
        <w:t>.</w:t>
      </w:r>
      <w:r w:rsidRPr="005D270C">
        <w:t xml:space="preserve"> The primary land use is </w:t>
      </w:r>
      <w:r w:rsidR="000A3910" w:rsidRPr="005D270C">
        <w:t xml:space="preserve">a sparsely populated, small, rural village with a school and limited other amenities. Livestock were present in the village, with </w:t>
      </w:r>
      <w:r w:rsidR="006015BF" w:rsidRPr="005D270C">
        <w:t xml:space="preserve">subsistence agriculture present on a limited scale. Large scale agriculture was present within the surrounding region, but all croplands observed were dryland agriculture. </w:t>
      </w:r>
      <w:r w:rsidR="005D270C" w:rsidRPr="005D270C">
        <w:t>Commercial livestock farming was also observed in the region.</w:t>
      </w:r>
    </w:p>
    <w:p w:rsidR="004A769D" w:rsidRPr="00F66AF5" w:rsidRDefault="004A769D" w:rsidP="004A769D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8"/>
        <w:gridCol w:w="1908"/>
        <w:gridCol w:w="2161"/>
        <w:gridCol w:w="1817"/>
      </w:tblGrid>
      <w:tr w:rsidR="004A769D" w:rsidRPr="00C30421" w:rsidTr="0099267C">
        <w:tc>
          <w:tcPr>
            <w:tcW w:w="3283" w:type="dxa"/>
            <w:tcBorders>
              <w:top w:val="single" w:sz="18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C30421" w:rsidRDefault="004A769D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Longitude</w:t>
            </w:r>
          </w:p>
        </w:tc>
        <w:tc>
          <w:tcPr>
            <w:tcW w:w="1908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BE0115" w:rsidRDefault="004A769D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4A769D">
              <w:rPr>
                <w:sz w:val="18"/>
                <w:szCs w:val="18"/>
              </w:rPr>
              <w:t>25.226076°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C30421" w:rsidRDefault="004A769D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633" w:type="dxa"/>
            <w:tcBorders>
              <w:top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EB2A39" w:rsidRDefault="004A769D" w:rsidP="0099267C">
            <w:pPr>
              <w:spacing w:line="240" w:lineRule="auto"/>
              <w:jc w:val="right"/>
              <w:rPr>
                <w:sz w:val="18"/>
                <w:szCs w:val="18"/>
                <w:highlight w:val="yellow"/>
              </w:rPr>
            </w:pPr>
            <w:r w:rsidRPr="004A769D">
              <w:rPr>
                <w:sz w:val="18"/>
                <w:szCs w:val="18"/>
              </w:rPr>
              <w:t>-25.763613°</w:t>
            </w:r>
          </w:p>
        </w:tc>
      </w:tr>
      <w:tr w:rsidR="004A769D" w:rsidRPr="00C30421" w:rsidTr="0099267C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C30421" w:rsidRDefault="004A769D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 xml:space="preserve">Altitude </w:t>
            </w:r>
            <w:r w:rsidRPr="00793AF1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793AF1">
              <w:rPr>
                <w:b/>
                <w:sz w:val="18"/>
                <w:szCs w:val="18"/>
              </w:rPr>
              <w:t>m.a.s.l</w:t>
            </w:r>
            <w:proofErr w:type="spellEnd"/>
            <w:r w:rsidRPr="00793AF1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234A8B" w:rsidRDefault="004A769D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1168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C30421" w:rsidRDefault="004A769D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BE0115" w:rsidRDefault="004A769D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Botswana</w:t>
            </w:r>
          </w:p>
        </w:tc>
      </w:tr>
      <w:tr w:rsidR="004A769D" w:rsidRPr="00C30421" w:rsidTr="0099267C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C30421" w:rsidRDefault="004A769D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Date sampled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Default="004A769D" w:rsidP="00B631DD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B631DD">
              <w:rPr>
                <w:sz w:val="18"/>
                <w:szCs w:val="18"/>
              </w:rPr>
              <w:t>2</w:t>
            </w:r>
            <w:r w:rsidR="00B631DD" w:rsidRPr="00B631DD">
              <w:rPr>
                <w:sz w:val="18"/>
                <w:szCs w:val="18"/>
              </w:rPr>
              <w:t>4</w:t>
            </w:r>
            <w:r w:rsidRPr="00B631DD">
              <w:rPr>
                <w:sz w:val="18"/>
                <w:szCs w:val="18"/>
              </w:rPr>
              <w:t xml:space="preserve"> July 2015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28494B" w:rsidRDefault="004A769D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015BF">
              <w:rPr>
                <w:b/>
                <w:bCs/>
                <w:sz w:val="18"/>
                <w:szCs w:val="18"/>
              </w:rPr>
              <w:t>River catchment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28494B" w:rsidRDefault="005D270C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Ramatlabama</w:t>
            </w:r>
            <w:proofErr w:type="spellEnd"/>
            <w:r>
              <w:rPr>
                <w:sz w:val="18"/>
                <w:szCs w:val="18"/>
              </w:rPr>
              <w:t>/</w:t>
            </w:r>
            <w:r w:rsidR="006015BF">
              <w:rPr>
                <w:sz w:val="18"/>
                <w:szCs w:val="18"/>
              </w:rPr>
              <w:t>Molopo</w:t>
            </w:r>
          </w:p>
        </w:tc>
      </w:tr>
      <w:tr w:rsidR="004A769D" w:rsidRPr="00C30421" w:rsidTr="0099267C">
        <w:tc>
          <w:tcPr>
            <w:tcW w:w="9124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BE0115" w:rsidRDefault="004A769D" w:rsidP="0099267C">
            <w:pPr>
              <w:jc w:val="center"/>
              <w:rPr>
                <w:b/>
              </w:rPr>
            </w:pPr>
            <w:r w:rsidRPr="00BE0115">
              <w:rPr>
                <w:noProof/>
                <w:lang w:eastAsia="en-ZA"/>
              </w:rPr>
              <w:lastRenderedPageBreak/>
              <w:drawing>
                <wp:inline distT="0" distB="0" distL="0" distR="0" wp14:anchorId="1E0EFBA5" wp14:editId="3FD89FCA">
                  <wp:extent cx="5672560" cy="263687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AEH_26_3 Orange River 14 July 2015 Gary IMG_284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0" b="5736"/>
                          <a:stretch/>
                        </pic:blipFill>
                        <pic:spPr bwMode="auto">
                          <a:xfrm>
                            <a:off x="0" y="0"/>
                            <a:ext cx="5684548" cy="2642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69D" w:rsidRDefault="004A769D" w:rsidP="004A769D"/>
    <w:p w:rsidR="004A769D" w:rsidRDefault="004A769D" w:rsidP="004A769D">
      <w:pPr>
        <w:pStyle w:val="Heading5"/>
      </w:pPr>
      <w:r>
        <w:t>Water quality</w:t>
      </w:r>
    </w:p>
    <w:p w:rsidR="004A769D" w:rsidRPr="00454795" w:rsidRDefault="004A769D" w:rsidP="004A769D">
      <w:r w:rsidRPr="000442B3">
        <w:rPr>
          <w:b/>
          <w:i/>
        </w:rPr>
        <w:t>In-situ</w:t>
      </w:r>
      <w:r>
        <w:rPr>
          <w:b/>
        </w:rPr>
        <w:t xml:space="preserve">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4A769D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454795" w:rsidRDefault="004A769D" w:rsidP="0099267C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A05F15" w:rsidRDefault="004A769D" w:rsidP="004A769D">
            <w:pPr>
              <w:jc w:val="left"/>
              <w:rPr>
                <w:b/>
              </w:rPr>
            </w:pPr>
            <w:r>
              <w:rPr>
                <w:b/>
              </w:rPr>
              <w:t>BH</w:t>
            </w:r>
            <w:r>
              <w:rPr>
                <w:b/>
              </w:rPr>
              <w:t>1255</w:t>
            </w:r>
          </w:p>
        </w:tc>
      </w:tr>
      <w:tr w:rsidR="004A769D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A769D" w:rsidRDefault="004A769D" w:rsidP="0099267C">
            <w:r>
              <w:t>pH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4A769D" w:rsidRPr="00FE4890" w:rsidRDefault="004A769D" w:rsidP="0099267C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pH units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4A769D" w:rsidRPr="00FE4890" w:rsidRDefault="004A769D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4A769D" w:rsidTr="0099267C">
        <w:trPr>
          <w:trHeight w:val="397"/>
        </w:trPr>
        <w:tc>
          <w:tcPr>
            <w:tcW w:w="3095" w:type="dxa"/>
          </w:tcPr>
          <w:p w:rsidR="004A769D" w:rsidRDefault="004A769D" w:rsidP="0099267C">
            <w:r>
              <w:t xml:space="preserve">Temperature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A769D" w:rsidRPr="00FE4890" w:rsidRDefault="004A769D" w:rsidP="0099267C">
            <w:pPr>
              <w:jc w:val="right"/>
              <w:rPr>
                <w:color w:val="000000"/>
              </w:rPr>
            </w:pPr>
            <w:r w:rsidRPr="00FE4890">
              <w:t>(°c)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A769D" w:rsidRPr="00FE4890" w:rsidRDefault="004A769D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4A769D" w:rsidTr="0099267C">
        <w:trPr>
          <w:trHeight w:val="397"/>
        </w:trPr>
        <w:tc>
          <w:tcPr>
            <w:tcW w:w="3095" w:type="dxa"/>
          </w:tcPr>
          <w:p w:rsidR="004A769D" w:rsidRDefault="004A769D" w:rsidP="0099267C">
            <w:r>
              <w:t xml:space="preserve">Conductivity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A769D" w:rsidRPr="00FE4890" w:rsidRDefault="004A769D" w:rsidP="0099267C">
            <w:pPr>
              <w:jc w:val="right"/>
              <w:rPr>
                <w:color w:val="000000"/>
              </w:rPr>
            </w:pPr>
            <w:r w:rsidRPr="00FE4890">
              <w:t>(µS/cm)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4A769D" w:rsidRPr="00FE4890" w:rsidRDefault="004A769D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4A769D" w:rsidTr="0099267C">
        <w:trPr>
          <w:trHeight w:val="397"/>
        </w:trPr>
        <w:tc>
          <w:tcPr>
            <w:tcW w:w="3095" w:type="dxa"/>
            <w:tcBorders>
              <w:bottom w:val="single" w:sz="18" w:space="0" w:color="auto"/>
            </w:tcBorders>
          </w:tcPr>
          <w:p w:rsidR="004A769D" w:rsidRPr="00D6207C" w:rsidRDefault="004A769D" w:rsidP="0099267C">
            <w:pPr>
              <w:rPr>
                <w:i/>
              </w:rPr>
            </w:pPr>
            <w:r>
              <w:rPr>
                <w:i/>
              </w:rPr>
              <w:t>e</w:t>
            </w:r>
            <w:r w:rsidRPr="00D6207C">
              <w:rPr>
                <w:i/>
              </w:rPr>
              <w:t>.coli</w:t>
            </w:r>
            <w:r w:rsidRPr="00D07218">
              <w:rPr>
                <w:rFonts w:ascii="Arial Bold" w:hAnsi="Arial Bold"/>
                <w:b/>
                <w:vertAlign w:val="superscript"/>
              </w:rPr>
              <w:t>1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4A769D" w:rsidRPr="00406148" w:rsidRDefault="004A769D" w:rsidP="0099267C">
            <w:pPr>
              <w:jc w:val="right"/>
              <w:rPr>
                <w:color w:val="000000"/>
              </w:rPr>
            </w:pPr>
            <w:r w:rsidRPr="00406148">
              <w:t>(CFU/ml)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4A769D" w:rsidRPr="00406148" w:rsidRDefault="004A769D" w:rsidP="0099267C">
            <w:pPr>
              <w:jc w:val="right"/>
              <w:rPr>
                <w:color w:val="000000"/>
              </w:rPr>
            </w:pPr>
            <w:r w:rsidRPr="00406148">
              <w:rPr>
                <w:color w:val="000000"/>
              </w:rPr>
              <w:t>0</w:t>
            </w:r>
          </w:p>
        </w:tc>
      </w:tr>
    </w:tbl>
    <w:p w:rsidR="004A769D" w:rsidRDefault="004A769D" w:rsidP="004A769D">
      <w:pPr>
        <w:rPr>
          <w:sz w:val="16"/>
          <w:szCs w:val="16"/>
        </w:rPr>
      </w:pPr>
      <w:r w:rsidRPr="00D07218">
        <w:rPr>
          <w:rFonts w:ascii="Arial Bold" w:hAnsi="Arial Bold"/>
          <w:b/>
          <w:vertAlign w:val="superscript"/>
        </w:rPr>
        <w:t>1</w:t>
      </w:r>
      <w:r w:rsidRPr="00F7248F">
        <w:rPr>
          <w:sz w:val="16"/>
          <w:szCs w:val="16"/>
        </w:rPr>
        <w:t xml:space="preserve">sampled </w:t>
      </w:r>
      <w:r w:rsidRPr="00F7248F">
        <w:rPr>
          <w:i/>
          <w:sz w:val="16"/>
          <w:szCs w:val="16"/>
        </w:rPr>
        <w:t>in-situ</w:t>
      </w:r>
      <w:r w:rsidRPr="00F7248F">
        <w:rPr>
          <w:sz w:val="16"/>
          <w:szCs w:val="16"/>
        </w:rPr>
        <w:t xml:space="preserve"> using </w:t>
      </w:r>
      <w:proofErr w:type="gramStart"/>
      <w:r w:rsidRPr="00F7248F">
        <w:rPr>
          <w:sz w:val="16"/>
          <w:szCs w:val="16"/>
        </w:rPr>
        <w:t xml:space="preserve">an </w:t>
      </w:r>
      <w:proofErr w:type="spellStart"/>
      <w:r w:rsidRPr="00F7248F">
        <w:rPr>
          <w:i/>
          <w:sz w:val="16"/>
          <w:szCs w:val="16"/>
        </w:rPr>
        <w:t>e.coli</w:t>
      </w:r>
      <w:proofErr w:type="spellEnd"/>
      <w:proofErr w:type="gramEnd"/>
      <w:r>
        <w:rPr>
          <w:sz w:val="16"/>
          <w:szCs w:val="16"/>
        </w:rPr>
        <w:t xml:space="preserve"> hygiene and monitoring swab</w:t>
      </w:r>
    </w:p>
    <w:p w:rsidR="004A769D" w:rsidRPr="00D07218" w:rsidRDefault="004A769D" w:rsidP="004A769D">
      <w:pPr>
        <w:rPr>
          <w:b/>
        </w:rPr>
      </w:pPr>
      <w:r>
        <w:rPr>
          <w:rFonts w:ascii="Arial Bold" w:hAnsi="Arial Bold"/>
          <w:b/>
          <w:vertAlign w:val="superscript"/>
        </w:rPr>
        <w:t>2</w:t>
      </w:r>
      <w:r>
        <w:rPr>
          <w:sz w:val="16"/>
          <w:szCs w:val="16"/>
        </w:rPr>
        <w:t xml:space="preserve">Member state personnel did not sample </w:t>
      </w:r>
      <w:r>
        <w:rPr>
          <w:i/>
          <w:sz w:val="16"/>
          <w:szCs w:val="16"/>
        </w:rPr>
        <w:t>in-situ</w:t>
      </w:r>
      <w:r>
        <w:rPr>
          <w:sz w:val="16"/>
          <w:szCs w:val="16"/>
        </w:rPr>
        <w:t xml:space="preserve"> determinants</w:t>
      </w:r>
    </w:p>
    <w:p w:rsidR="004A769D" w:rsidRDefault="004A769D" w:rsidP="004A769D">
      <w:pPr>
        <w:rPr>
          <w:b/>
        </w:rPr>
      </w:pPr>
    </w:p>
    <w:p w:rsidR="004A769D" w:rsidRDefault="004A769D" w:rsidP="004A769D">
      <w:r>
        <w:rPr>
          <w:b/>
        </w:rPr>
        <w:t>Laboratory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4A769D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454795" w:rsidRDefault="004A769D" w:rsidP="0099267C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454795" w:rsidRDefault="004A769D" w:rsidP="004A769D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>
              <w:rPr>
                <w:b/>
              </w:rPr>
              <w:t>BH</w:t>
            </w:r>
            <w:r>
              <w:rPr>
                <w:b/>
              </w:rPr>
              <w:t>1255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377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&lt;2.00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59.2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34.6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86.3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816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0.02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Total hardness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258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Magnesium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26.3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0.02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Sodium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89.2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lastRenderedPageBreak/>
              <w:t>Ammonia (Soluble)*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&lt;0.10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&lt;0.10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7.35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3.69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29.1</w:t>
            </w:r>
          </w:p>
        </w:tc>
      </w:tr>
      <w:tr w:rsidR="004A769D" w:rsidTr="004A769D">
        <w:trPr>
          <w:trHeight w:val="397"/>
        </w:trPr>
        <w:tc>
          <w:tcPr>
            <w:tcW w:w="3095" w:type="dxa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3095" w:type="dxa"/>
            <w:shd w:val="clear" w:color="auto" w:fill="FFFFFF" w:themeFill="background1"/>
          </w:tcPr>
          <w:p w:rsidR="004A769D" w:rsidRPr="00454795" w:rsidRDefault="004A769D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3095" w:type="dxa"/>
            <w:shd w:val="clear" w:color="auto" w:fill="FFFFFF" w:themeFill="background1"/>
            <w:vAlign w:val="center"/>
          </w:tcPr>
          <w:p w:rsidR="004A769D" w:rsidRPr="004A769D" w:rsidRDefault="004A769D" w:rsidP="004A769D">
            <w:pPr>
              <w:jc w:val="right"/>
            </w:pPr>
            <w:r w:rsidRPr="004A769D">
              <w:t>0.3</w:t>
            </w:r>
          </w:p>
        </w:tc>
      </w:tr>
    </w:tbl>
    <w:p w:rsidR="004A769D" w:rsidRDefault="004A769D" w:rsidP="004A769D"/>
    <w:p w:rsidR="004A769D" w:rsidRPr="000442B3" w:rsidRDefault="004A769D" w:rsidP="004A769D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4A769D" w:rsidTr="0099267C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4A769D" w:rsidRPr="00A05F15" w:rsidRDefault="004A769D" w:rsidP="0099267C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4A769D" w:rsidTr="0099267C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4A769D" w:rsidRDefault="004A769D" w:rsidP="0099267C">
            <w:pPr>
              <w:jc w:val="center"/>
            </w:pPr>
            <w:r>
              <w:t>Exceeds drinking water limit (SANS, 2011)</w:t>
            </w:r>
          </w:p>
        </w:tc>
      </w:tr>
      <w:tr w:rsidR="004A769D" w:rsidTr="0099267C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4A769D" w:rsidRDefault="004A769D" w:rsidP="0099267C">
            <w:pPr>
              <w:jc w:val="center"/>
            </w:pPr>
            <w:r>
              <w:t>Exceeds livestock watering limit (DWAF, 1996a)</w:t>
            </w:r>
          </w:p>
        </w:tc>
      </w:tr>
      <w:tr w:rsidR="004A769D" w:rsidTr="0099267C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4A769D" w:rsidRDefault="004A769D" w:rsidP="0099267C">
            <w:pPr>
              <w:jc w:val="center"/>
            </w:pPr>
            <w:r>
              <w:t>Exceeds irrigation limit (DWAF, 1996b)</w:t>
            </w:r>
          </w:p>
        </w:tc>
      </w:tr>
      <w:tr w:rsidR="004A769D" w:rsidTr="0099267C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A769D" w:rsidRDefault="004A769D" w:rsidP="0099267C">
            <w:pPr>
              <w:jc w:val="center"/>
            </w:pPr>
            <w:r>
              <w:t>No limit/ no exceedance</w:t>
            </w:r>
          </w:p>
        </w:tc>
      </w:tr>
    </w:tbl>
    <w:p w:rsidR="004A769D" w:rsidRPr="00667E9A" w:rsidRDefault="004A769D" w:rsidP="004A769D"/>
    <w:p w:rsidR="004A769D" w:rsidRPr="00DF399F" w:rsidRDefault="004A769D" w:rsidP="004A769D">
      <w:pPr>
        <w:pStyle w:val="Heading5"/>
        <w:rPr>
          <w:highlight w:val="yellow"/>
        </w:rPr>
      </w:pPr>
      <w:r w:rsidRPr="00DF399F">
        <w:rPr>
          <w:highlight w:val="yellow"/>
        </w:rPr>
        <w:t>Main Impacts at the Site</w:t>
      </w:r>
    </w:p>
    <w:tbl>
      <w:tblPr>
        <w:tblW w:w="446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98"/>
        <w:gridCol w:w="4352"/>
      </w:tblGrid>
      <w:tr w:rsidR="004A769D" w:rsidRPr="00C30421" w:rsidTr="0099267C">
        <w:trPr>
          <w:cantSplit/>
          <w:trHeight w:val="227"/>
          <w:tblHeader/>
        </w:trPr>
        <w:tc>
          <w:tcPr>
            <w:tcW w:w="233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97158D" w:rsidRDefault="004A769D" w:rsidP="0099267C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Causes</w:t>
            </w:r>
            <w:r w:rsidRPr="0097158D">
              <w:rPr>
                <w:b/>
                <w:bCs/>
                <w:szCs w:val="18"/>
                <w:vertAlign w:val="superscript"/>
              </w:rPr>
              <w:t>1</w:t>
            </w:r>
          </w:p>
        </w:tc>
        <w:tc>
          <w:tcPr>
            <w:tcW w:w="267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Pr="0097158D" w:rsidRDefault="004A769D" w:rsidP="0099267C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Sources</w:t>
            </w:r>
            <w:r w:rsidRPr="0097158D">
              <w:rPr>
                <w:b/>
                <w:bCs/>
                <w:szCs w:val="18"/>
                <w:vertAlign w:val="superscript"/>
              </w:rPr>
              <w:t>2</w:t>
            </w:r>
          </w:p>
        </w:tc>
      </w:tr>
      <w:tr w:rsidR="004A769D" w:rsidRPr="00C30421" w:rsidTr="0099267C">
        <w:trPr>
          <w:cantSplit/>
          <w:trHeight w:val="621"/>
        </w:trPr>
        <w:tc>
          <w:tcPr>
            <w:tcW w:w="233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Default="004A769D" w:rsidP="0099267C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7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A769D" w:rsidRDefault="004A769D" w:rsidP="0099267C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</w:tbl>
    <w:p w:rsidR="004A769D" w:rsidRDefault="004A769D" w:rsidP="004A769D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Pr="00416363">
        <w:rPr>
          <w:b/>
          <w:bCs/>
          <w:sz w:val="16"/>
          <w:szCs w:val="16"/>
        </w:rPr>
        <w:t>CAUSE:</w:t>
      </w:r>
      <w:r w:rsidRPr="00416363">
        <w:rPr>
          <w:sz w:val="16"/>
          <w:szCs w:val="16"/>
        </w:rPr>
        <w:t xml:space="preserve"> A stressor that occurs at an intensity, duration and frequency of exposure that results in a change in the ecological conditions.</w:t>
      </w:r>
    </w:p>
    <w:p w:rsidR="004A769D" w:rsidRPr="00416363" w:rsidRDefault="004A769D" w:rsidP="004A769D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Pr="00416363">
        <w:rPr>
          <w:b/>
          <w:bCs/>
          <w:sz w:val="16"/>
          <w:szCs w:val="16"/>
        </w:rPr>
        <w:t>SOURCE:</w:t>
      </w:r>
      <w:r w:rsidRPr="00416363">
        <w:rPr>
          <w:sz w:val="16"/>
          <w:szCs w:val="16"/>
        </w:rPr>
        <w:t xml:space="preserve"> A source is the origin of a stressor. It is an entity or action that releases or imposes a stressor into the waterbody (EPA, 2000).</w:t>
      </w:r>
    </w:p>
    <w:p w:rsidR="004A769D" w:rsidRDefault="004A769D" w:rsidP="004A769D"/>
    <w:p w:rsidR="008536F3" w:rsidRDefault="008536F3" w:rsidP="008536F3">
      <w:pPr>
        <w:pStyle w:val="Heading4"/>
      </w:pPr>
      <w:r>
        <w:t xml:space="preserve">Site </w:t>
      </w:r>
      <w:r w:rsidR="00B631DD">
        <w:t>42477</w:t>
      </w:r>
      <w:r>
        <w:t xml:space="preserve">, </w:t>
      </w:r>
      <w:proofErr w:type="spellStart"/>
      <w:r>
        <w:t>Tswalu</w:t>
      </w:r>
      <w:proofErr w:type="spellEnd"/>
      <w:r>
        <w:t xml:space="preserve">, </w:t>
      </w:r>
      <w:r>
        <w:t>South Africa</w:t>
      </w:r>
    </w:p>
    <w:p w:rsidR="008536F3" w:rsidRPr="004134C1" w:rsidRDefault="008536F3" w:rsidP="008536F3">
      <w:pPr>
        <w:pStyle w:val="Heading5"/>
      </w:pPr>
      <w:r w:rsidRPr="004134C1">
        <w:t>Site Description</w:t>
      </w:r>
    </w:p>
    <w:p w:rsidR="008536F3" w:rsidRDefault="008536F3" w:rsidP="008536F3">
      <w:r w:rsidRPr="004134C1">
        <w:t xml:space="preserve">The site is situated </w:t>
      </w:r>
      <w:r w:rsidR="004134C1" w:rsidRPr="004134C1">
        <w:t xml:space="preserve">within </w:t>
      </w:r>
      <w:r w:rsidR="004134C1" w:rsidRPr="004134C1">
        <w:t xml:space="preserve">the </w:t>
      </w:r>
      <w:proofErr w:type="spellStart"/>
      <w:r w:rsidR="004134C1" w:rsidRPr="004134C1">
        <w:t>Kuruman</w:t>
      </w:r>
      <w:proofErr w:type="spellEnd"/>
      <w:r w:rsidR="004134C1" w:rsidRPr="004134C1">
        <w:t xml:space="preserve"> River catchment</w:t>
      </w:r>
      <w:r w:rsidR="004134C1" w:rsidRPr="004134C1">
        <w:t xml:space="preserve"> in the </w:t>
      </w:r>
      <w:proofErr w:type="spellStart"/>
      <w:r w:rsidR="004134C1" w:rsidRPr="004134C1">
        <w:t>Tswalu</w:t>
      </w:r>
      <w:proofErr w:type="spellEnd"/>
      <w:r w:rsidR="004134C1" w:rsidRPr="004134C1">
        <w:t xml:space="preserve"> Private Game Reserve, 100km north-west of the town of </w:t>
      </w:r>
      <w:proofErr w:type="spellStart"/>
      <w:r w:rsidR="004134C1" w:rsidRPr="004134C1">
        <w:t>Kuruman</w:t>
      </w:r>
      <w:proofErr w:type="spellEnd"/>
      <w:r w:rsidR="004134C1" w:rsidRPr="004134C1">
        <w:t xml:space="preserve">.  The </w:t>
      </w:r>
      <w:proofErr w:type="spellStart"/>
      <w:r w:rsidR="004134C1" w:rsidRPr="004134C1">
        <w:t>Kuruman</w:t>
      </w:r>
      <w:proofErr w:type="spellEnd"/>
      <w:r w:rsidR="004134C1" w:rsidRPr="004134C1">
        <w:t xml:space="preserve"> River is a tributary of the Molopo River.</w:t>
      </w:r>
      <w:r w:rsidRPr="004134C1">
        <w:t xml:space="preserve"> The primary land use is the game </w:t>
      </w:r>
      <w:r w:rsidR="004134C1" w:rsidRPr="004134C1">
        <w:t>reserve</w:t>
      </w:r>
      <w:r w:rsidRPr="004134C1">
        <w:t xml:space="preserve">, with </w:t>
      </w:r>
      <w:r w:rsidR="004134C1" w:rsidRPr="004134C1">
        <w:t xml:space="preserve">the borehole supplying water to the staff accommodation of the reserve for domestic use. </w:t>
      </w:r>
    </w:p>
    <w:p w:rsidR="008536F3" w:rsidRPr="00F66AF5" w:rsidRDefault="008536F3" w:rsidP="008536F3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2"/>
        <w:gridCol w:w="2032"/>
        <w:gridCol w:w="2292"/>
        <w:gridCol w:w="1838"/>
      </w:tblGrid>
      <w:tr w:rsidR="008536F3" w:rsidRPr="00C30421" w:rsidTr="0099267C">
        <w:tc>
          <w:tcPr>
            <w:tcW w:w="3283" w:type="dxa"/>
            <w:tcBorders>
              <w:top w:val="single" w:sz="18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C30421" w:rsidRDefault="008536F3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Longitude</w:t>
            </w:r>
          </w:p>
        </w:tc>
        <w:tc>
          <w:tcPr>
            <w:tcW w:w="1908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BE0115" w:rsidRDefault="00B631DD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B631DD">
              <w:rPr>
                <w:sz w:val="18"/>
                <w:szCs w:val="18"/>
              </w:rPr>
              <w:t>22.488683°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C30421" w:rsidRDefault="008536F3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633" w:type="dxa"/>
            <w:tcBorders>
              <w:top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EB2A39" w:rsidRDefault="00B631DD" w:rsidP="0099267C">
            <w:pPr>
              <w:spacing w:line="240" w:lineRule="auto"/>
              <w:jc w:val="right"/>
              <w:rPr>
                <w:sz w:val="18"/>
                <w:szCs w:val="18"/>
                <w:highlight w:val="yellow"/>
              </w:rPr>
            </w:pPr>
            <w:r w:rsidRPr="00B631DD">
              <w:rPr>
                <w:sz w:val="18"/>
                <w:szCs w:val="18"/>
              </w:rPr>
              <w:t>-27.285922°</w:t>
            </w:r>
          </w:p>
        </w:tc>
      </w:tr>
      <w:tr w:rsidR="008536F3" w:rsidRPr="00C30421" w:rsidTr="0099267C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C30421" w:rsidRDefault="008536F3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30421">
              <w:rPr>
                <w:b/>
                <w:bCs/>
                <w:sz w:val="18"/>
                <w:szCs w:val="18"/>
              </w:rPr>
              <w:t xml:space="preserve">Altitude </w:t>
            </w:r>
            <w:r w:rsidRPr="00793AF1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793AF1">
              <w:rPr>
                <w:b/>
                <w:sz w:val="18"/>
                <w:szCs w:val="18"/>
              </w:rPr>
              <w:t>m.a.s.l</w:t>
            </w:r>
            <w:proofErr w:type="spellEnd"/>
            <w:r w:rsidRPr="00793AF1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234A8B" w:rsidRDefault="00B631DD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1210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C30421" w:rsidRDefault="008536F3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BE0115" w:rsidRDefault="00984062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South Africa</w:t>
            </w:r>
          </w:p>
        </w:tc>
      </w:tr>
      <w:tr w:rsidR="008536F3" w:rsidRPr="00C30421" w:rsidTr="0099267C">
        <w:tc>
          <w:tcPr>
            <w:tcW w:w="3283" w:type="dxa"/>
            <w:tcBorders>
              <w:top w:val="single" w:sz="12" w:space="0" w:color="auto"/>
              <w:lef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C30421" w:rsidRDefault="008536F3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Date sampled</w:t>
            </w:r>
          </w:p>
        </w:tc>
        <w:tc>
          <w:tcPr>
            <w:tcW w:w="1908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Default="008536F3" w:rsidP="00B631DD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B631DD">
              <w:rPr>
                <w:sz w:val="18"/>
                <w:szCs w:val="18"/>
              </w:rPr>
              <w:t>2</w:t>
            </w:r>
            <w:r w:rsidR="00B631DD" w:rsidRPr="00B631DD">
              <w:rPr>
                <w:sz w:val="18"/>
                <w:szCs w:val="18"/>
              </w:rPr>
              <w:t>5</w:t>
            </w:r>
            <w:r w:rsidRPr="00B631DD">
              <w:rPr>
                <w:sz w:val="18"/>
                <w:szCs w:val="18"/>
              </w:rPr>
              <w:t xml:space="preserve"> July 2015</w:t>
            </w:r>
          </w:p>
        </w:tc>
        <w:tc>
          <w:tcPr>
            <w:tcW w:w="2300" w:type="dxa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28494B" w:rsidRDefault="008536F3" w:rsidP="0099267C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4134C1">
              <w:rPr>
                <w:b/>
                <w:bCs/>
                <w:sz w:val="18"/>
                <w:szCs w:val="18"/>
              </w:rPr>
              <w:t>River catchment</w:t>
            </w:r>
          </w:p>
        </w:tc>
        <w:tc>
          <w:tcPr>
            <w:tcW w:w="1633" w:type="dxa"/>
            <w:tcBorders>
              <w:top w:val="single" w:sz="12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28494B" w:rsidRDefault="004134C1" w:rsidP="0099267C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Kuruman</w:t>
            </w:r>
            <w:proofErr w:type="spellEnd"/>
          </w:p>
        </w:tc>
      </w:tr>
      <w:tr w:rsidR="008536F3" w:rsidRPr="00C30421" w:rsidTr="0099267C">
        <w:tc>
          <w:tcPr>
            <w:tcW w:w="9124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BE0115" w:rsidRDefault="008536F3" w:rsidP="0099267C">
            <w:pPr>
              <w:jc w:val="center"/>
              <w:rPr>
                <w:b/>
              </w:rPr>
            </w:pPr>
            <w:r w:rsidRPr="00BE0115">
              <w:rPr>
                <w:noProof/>
                <w:lang w:eastAsia="en-ZA"/>
              </w:rPr>
              <w:lastRenderedPageBreak/>
              <w:drawing>
                <wp:inline distT="0" distB="0" distL="0" distR="0" wp14:anchorId="1A4F5134" wp14:editId="6FEAECDD">
                  <wp:extent cx="5773479" cy="34517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AEH_26_3 Orange River 14 July 2015 Gary IMG_284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0"/>
                          <a:stretch/>
                        </pic:blipFill>
                        <pic:spPr bwMode="auto">
                          <a:xfrm>
                            <a:off x="0" y="0"/>
                            <a:ext cx="5785681" cy="345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6F3" w:rsidRDefault="008536F3" w:rsidP="008536F3"/>
    <w:p w:rsidR="008536F3" w:rsidRDefault="008536F3" w:rsidP="008536F3">
      <w:pPr>
        <w:pStyle w:val="Heading5"/>
      </w:pPr>
      <w:r>
        <w:t>Water quality</w:t>
      </w:r>
    </w:p>
    <w:p w:rsidR="008536F3" w:rsidRPr="00454795" w:rsidRDefault="008536F3" w:rsidP="008536F3">
      <w:r w:rsidRPr="000442B3">
        <w:rPr>
          <w:b/>
          <w:i/>
        </w:rPr>
        <w:t>In-situ</w:t>
      </w:r>
      <w:r>
        <w:rPr>
          <w:b/>
        </w:rPr>
        <w:t xml:space="preserve">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8536F3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454795" w:rsidRDefault="008536F3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454795" w:rsidRDefault="008536F3" w:rsidP="0099267C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A05F15" w:rsidRDefault="00B631DD" w:rsidP="0099267C">
            <w:pPr>
              <w:jc w:val="left"/>
              <w:rPr>
                <w:b/>
              </w:rPr>
            </w:pPr>
            <w:r w:rsidRPr="00B631DD">
              <w:rPr>
                <w:b/>
              </w:rPr>
              <w:t>42477</w:t>
            </w:r>
          </w:p>
        </w:tc>
      </w:tr>
      <w:tr w:rsidR="008536F3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8536F3" w:rsidRDefault="008536F3" w:rsidP="0099267C">
            <w:r>
              <w:t>pH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8536F3" w:rsidRPr="00FE4890" w:rsidRDefault="008536F3" w:rsidP="0099267C">
            <w:pPr>
              <w:jc w:val="right"/>
              <w:rPr>
                <w:color w:val="000000"/>
              </w:rPr>
            </w:pPr>
            <w:r w:rsidRPr="00FE4890">
              <w:rPr>
                <w:color w:val="000000"/>
              </w:rPr>
              <w:t>pH units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  <w:vAlign w:val="bottom"/>
          </w:tcPr>
          <w:p w:rsidR="008536F3" w:rsidRPr="00FE4890" w:rsidRDefault="008536F3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8536F3" w:rsidTr="0099267C">
        <w:trPr>
          <w:trHeight w:val="397"/>
        </w:trPr>
        <w:tc>
          <w:tcPr>
            <w:tcW w:w="3095" w:type="dxa"/>
          </w:tcPr>
          <w:p w:rsidR="008536F3" w:rsidRDefault="008536F3" w:rsidP="0099267C">
            <w:r>
              <w:t xml:space="preserve">Temperature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8536F3" w:rsidRPr="00FE4890" w:rsidRDefault="008536F3" w:rsidP="0099267C">
            <w:pPr>
              <w:jc w:val="right"/>
              <w:rPr>
                <w:color w:val="000000"/>
              </w:rPr>
            </w:pPr>
            <w:r w:rsidRPr="00FE4890">
              <w:t>(°c)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8536F3" w:rsidRPr="00FE4890" w:rsidRDefault="008536F3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8536F3" w:rsidTr="0099267C">
        <w:trPr>
          <w:trHeight w:val="397"/>
        </w:trPr>
        <w:tc>
          <w:tcPr>
            <w:tcW w:w="3095" w:type="dxa"/>
          </w:tcPr>
          <w:p w:rsidR="008536F3" w:rsidRDefault="008536F3" w:rsidP="0099267C">
            <w:r>
              <w:t xml:space="preserve">Conductivity 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8536F3" w:rsidRPr="00FE4890" w:rsidRDefault="008536F3" w:rsidP="0099267C">
            <w:pPr>
              <w:jc w:val="right"/>
              <w:rPr>
                <w:color w:val="000000"/>
              </w:rPr>
            </w:pPr>
            <w:r w:rsidRPr="00FE4890">
              <w:t>(µS/cm)</w:t>
            </w:r>
          </w:p>
        </w:tc>
        <w:tc>
          <w:tcPr>
            <w:tcW w:w="3095" w:type="dxa"/>
            <w:shd w:val="clear" w:color="auto" w:fill="FFFFFF" w:themeFill="background1"/>
            <w:vAlign w:val="bottom"/>
          </w:tcPr>
          <w:p w:rsidR="008536F3" w:rsidRPr="00FE4890" w:rsidRDefault="008536F3" w:rsidP="009926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n/a</w:t>
            </w:r>
            <w:r w:rsidRPr="00D07218">
              <w:rPr>
                <w:rFonts w:ascii="Arial Bold" w:hAnsi="Arial Bold"/>
                <w:b/>
                <w:vertAlign w:val="superscript"/>
              </w:rPr>
              <w:t>2</w:t>
            </w:r>
          </w:p>
        </w:tc>
      </w:tr>
      <w:tr w:rsidR="008536F3" w:rsidTr="0099267C">
        <w:trPr>
          <w:trHeight w:val="397"/>
        </w:trPr>
        <w:tc>
          <w:tcPr>
            <w:tcW w:w="3095" w:type="dxa"/>
            <w:tcBorders>
              <w:bottom w:val="single" w:sz="18" w:space="0" w:color="auto"/>
            </w:tcBorders>
          </w:tcPr>
          <w:p w:rsidR="008536F3" w:rsidRPr="00D6207C" w:rsidRDefault="008536F3" w:rsidP="0099267C">
            <w:pPr>
              <w:rPr>
                <w:i/>
              </w:rPr>
            </w:pPr>
            <w:r>
              <w:rPr>
                <w:i/>
              </w:rPr>
              <w:t>e</w:t>
            </w:r>
            <w:r w:rsidRPr="00D6207C">
              <w:rPr>
                <w:i/>
              </w:rPr>
              <w:t>.coli</w:t>
            </w:r>
            <w:r w:rsidRPr="00D07218">
              <w:rPr>
                <w:rFonts w:ascii="Arial Bold" w:hAnsi="Arial Bold"/>
                <w:b/>
                <w:vertAlign w:val="superscript"/>
              </w:rPr>
              <w:t>1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8536F3" w:rsidRPr="00406148" w:rsidRDefault="008536F3" w:rsidP="0099267C">
            <w:pPr>
              <w:jc w:val="right"/>
              <w:rPr>
                <w:color w:val="000000"/>
              </w:rPr>
            </w:pPr>
            <w:r w:rsidRPr="00406148">
              <w:t>(CFU/ml)</w:t>
            </w:r>
          </w:p>
        </w:tc>
        <w:tc>
          <w:tcPr>
            <w:tcW w:w="3095" w:type="dxa"/>
            <w:tcBorders>
              <w:bottom w:val="single" w:sz="18" w:space="0" w:color="auto"/>
            </w:tcBorders>
            <w:shd w:val="clear" w:color="auto" w:fill="FFFFFF" w:themeFill="background1"/>
            <w:vAlign w:val="bottom"/>
          </w:tcPr>
          <w:p w:rsidR="008536F3" w:rsidRPr="00406148" w:rsidRDefault="008536F3" w:rsidP="0099267C">
            <w:pPr>
              <w:jc w:val="right"/>
              <w:rPr>
                <w:color w:val="000000"/>
              </w:rPr>
            </w:pPr>
            <w:r w:rsidRPr="00406148">
              <w:rPr>
                <w:color w:val="000000"/>
              </w:rPr>
              <w:t>0</w:t>
            </w:r>
          </w:p>
        </w:tc>
      </w:tr>
    </w:tbl>
    <w:p w:rsidR="008536F3" w:rsidRDefault="008536F3" w:rsidP="008536F3">
      <w:pPr>
        <w:rPr>
          <w:sz w:val="16"/>
          <w:szCs w:val="16"/>
        </w:rPr>
      </w:pPr>
      <w:r w:rsidRPr="00D07218">
        <w:rPr>
          <w:rFonts w:ascii="Arial Bold" w:hAnsi="Arial Bold"/>
          <w:b/>
          <w:vertAlign w:val="superscript"/>
        </w:rPr>
        <w:t>1</w:t>
      </w:r>
      <w:r w:rsidRPr="00F7248F">
        <w:rPr>
          <w:sz w:val="16"/>
          <w:szCs w:val="16"/>
        </w:rPr>
        <w:t xml:space="preserve">sampled </w:t>
      </w:r>
      <w:r w:rsidRPr="00F7248F">
        <w:rPr>
          <w:i/>
          <w:sz w:val="16"/>
          <w:szCs w:val="16"/>
        </w:rPr>
        <w:t>in-situ</w:t>
      </w:r>
      <w:r w:rsidRPr="00F7248F">
        <w:rPr>
          <w:sz w:val="16"/>
          <w:szCs w:val="16"/>
        </w:rPr>
        <w:t xml:space="preserve"> using </w:t>
      </w:r>
      <w:proofErr w:type="gramStart"/>
      <w:r w:rsidRPr="00F7248F">
        <w:rPr>
          <w:sz w:val="16"/>
          <w:szCs w:val="16"/>
        </w:rPr>
        <w:t xml:space="preserve">an </w:t>
      </w:r>
      <w:proofErr w:type="spellStart"/>
      <w:r w:rsidRPr="00F7248F">
        <w:rPr>
          <w:i/>
          <w:sz w:val="16"/>
          <w:szCs w:val="16"/>
        </w:rPr>
        <w:t>e.coli</w:t>
      </w:r>
      <w:proofErr w:type="spellEnd"/>
      <w:proofErr w:type="gramEnd"/>
      <w:r>
        <w:rPr>
          <w:sz w:val="16"/>
          <w:szCs w:val="16"/>
        </w:rPr>
        <w:t xml:space="preserve"> hygiene and monitoring swab</w:t>
      </w:r>
    </w:p>
    <w:p w:rsidR="008536F3" w:rsidRPr="00D07218" w:rsidRDefault="008536F3" w:rsidP="008536F3">
      <w:pPr>
        <w:rPr>
          <w:b/>
        </w:rPr>
      </w:pPr>
      <w:r>
        <w:rPr>
          <w:rFonts w:ascii="Arial Bold" w:hAnsi="Arial Bold"/>
          <w:b/>
          <w:vertAlign w:val="superscript"/>
        </w:rPr>
        <w:t>2</w:t>
      </w:r>
      <w:r>
        <w:rPr>
          <w:sz w:val="16"/>
          <w:szCs w:val="16"/>
        </w:rPr>
        <w:t xml:space="preserve">Member state personnel did not sample </w:t>
      </w:r>
      <w:r>
        <w:rPr>
          <w:i/>
          <w:sz w:val="16"/>
          <w:szCs w:val="16"/>
        </w:rPr>
        <w:t>in-situ</w:t>
      </w:r>
      <w:r>
        <w:rPr>
          <w:sz w:val="16"/>
          <w:szCs w:val="16"/>
        </w:rPr>
        <w:t xml:space="preserve"> determinants</w:t>
      </w:r>
    </w:p>
    <w:p w:rsidR="008536F3" w:rsidRDefault="008536F3" w:rsidP="008536F3">
      <w:pPr>
        <w:rPr>
          <w:b/>
        </w:rPr>
      </w:pPr>
    </w:p>
    <w:p w:rsidR="008536F3" w:rsidRDefault="008536F3" w:rsidP="008536F3">
      <w:r>
        <w:rPr>
          <w:b/>
        </w:rPr>
        <w:t>Laboratory water quality sampling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8536F3" w:rsidTr="0099267C">
        <w:trPr>
          <w:trHeight w:val="397"/>
        </w:trPr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454795" w:rsidRDefault="008536F3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454795">
              <w:rPr>
                <w:b/>
              </w:rPr>
              <w:t>Determinand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454795" w:rsidRDefault="008536F3" w:rsidP="0099267C">
            <w:pPr>
              <w:keepNext/>
              <w:tabs>
                <w:tab w:val="center" w:pos="1439"/>
                <w:tab w:val="right" w:pos="2879"/>
              </w:tabs>
              <w:jc w:val="left"/>
              <w:outlineLvl w:val="1"/>
              <w:rPr>
                <w:b/>
              </w:rPr>
            </w:pPr>
            <w:r w:rsidRPr="00454795">
              <w:rPr>
                <w:b/>
              </w:rPr>
              <w:t>Units</w:t>
            </w:r>
          </w:p>
        </w:tc>
        <w:tc>
          <w:tcPr>
            <w:tcW w:w="30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454795" w:rsidRDefault="00B631DD" w:rsidP="0099267C">
            <w:pPr>
              <w:tabs>
                <w:tab w:val="center" w:pos="1439"/>
                <w:tab w:val="right" w:pos="2879"/>
              </w:tabs>
              <w:jc w:val="left"/>
              <w:rPr>
                <w:b/>
              </w:rPr>
            </w:pPr>
            <w:r w:rsidRPr="00B631DD">
              <w:rPr>
                <w:b/>
              </w:rPr>
              <w:t>42477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  <w:tcBorders>
              <w:top w:val="single" w:sz="18" w:space="0" w:color="auto"/>
            </w:tcBorders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Alkalinity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135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Arsenic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As/L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2.48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Calcium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39.2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Chloride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Cl/L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41.9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Conductivity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proofErr w:type="spellStart"/>
            <w:r w:rsidRPr="00454795">
              <w:t>mS</w:t>
            </w:r>
            <w:proofErr w:type="spellEnd"/>
            <w:r w:rsidRPr="00454795">
              <w:t>/m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58.0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Fluoride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F/L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335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Iron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Fe/L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0.02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Total hardness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CaCO3/L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206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lastRenderedPageBreak/>
              <w:t>Magnesium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Mg/L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25.9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Manganese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 xml:space="preserve">mg </w:t>
            </w:r>
            <w:proofErr w:type="spellStart"/>
            <w:r w:rsidRPr="00454795">
              <w:t>Mn</w:t>
            </w:r>
            <w:proofErr w:type="spellEnd"/>
            <w:r w:rsidRPr="00454795">
              <w:t xml:space="preserve">/L 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&lt;0.01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Sodium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Na/L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29.2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Ammonia (Soluble)*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&lt;0.10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Nitrate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N/L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15.4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pH units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6.67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Selenium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µg Se/L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&lt;2.00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Sulphate (Soluble)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mg SO4/L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15.4</w:t>
            </w:r>
          </w:p>
        </w:tc>
      </w:tr>
      <w:tr w:rsidR="00984062" w:rsidTr="0075043E">
        <w:trPr>
          <w:trHeight w:val="397"/>
        </w:trPr>
        <w:tc>
          <w:tcPr>
            <w:tcW w:w="3095" w:type="dxa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Turbidity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454795" w:rsidRDefault="00984062" w:rsidP="0099267C">
            <w:pPr>
              <w:tabs>
                <w:tab w:val="center" w:pos="1439"/>
                <w:tab w:val="right" w:pos="2879"/>
              </w:tabs>
              <w:jc w:val="left"/>
            </w:pPr>
            <w:r w:rsidRPr="00454795">
              <w:t>NTU</w:t>
            </w:r>
          </w:p>
        </w:tc>
        <w:tc>
          <w:tcPr>
            <w:tcW w:w="3095" w:type="dxa"/>
            <w:shd w:val="clear" w:color="auto" w:fill="FFFFFF" w:themeFill="background1"/>
          </w:tcPr>
          <w:p w:rsidR="00984062" w:rsidRPr="00984062" w:rsidRDefault="00984062" w:rsidP="00984062">
            <w:pPr>
              <w:jc w:val="right"/>
            </w:pPr>
            <w:r w:rsidRPr="00984062">
              <w:t>0.6</w:t>
            </w:r>
          </w:p>
        </w:tc>
      </w:tr>
    </w:tbl>
    <w:p w:rsidR="008536F3" w:rsidRDefault="008536F3" w:rsidP="008536F3"/>
    <w:p w:rsidR="008536F3" w:rsidRPr="000442B3" w:rsidRDefault="008536F3" w:rsidP="008536F3">
      <w:pPr>
        <w:rPr>
          <w:b/>
        </w:rPr>
      </w:pPr>
      <w:r w:rsidRPr="000442B3">
        <w:rPr>
          <w:b/>
        </w:rPr>
        <w:t>Legend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536F3" w:rsidTr="0099267C">
        <w:trPr>
          <w:trHeight w:val="397"/>
        </w:trPr>
        <w:tc>
          <w:tcPr>
            <w:tcW w:w="52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bottom"/>
          </w:tcPr>
          <w:p w:rsidR="008536F3" w:rsidRPr="00A05F15" w:rsidRDefault="008536F3" w:rsidP="0099267C">
            <w:pPr>
              <w:jc w:val="left"/>
              <w:rPr>
                <w:b/>
              </w:rPr>
            </w:pPr>
            <w:r>
              <w:rPr>
                <w:b/>
              </w:rPr>
              <w:t>Limit exceedance</w:t>
            </w:r>
          </w:p>
        </w:tc>
      </w:tr>
      <w:tr w:rsidR="008536F3" w:rsidTr="0099267C">
        <w:trPr>
          <w:trHeight w:val="397"/>
        </w:trPr>
        <w:tc>
          <w:tcPr>
            <w:tcW w:w="5211" w:type="dxa"/>
            <w:tcBorders>
              <w:top w:val="single" w:sz="18" w:space="0" w:color="auto"/>
            </w:tcBorders>
            <w:shd w:val="clear" w:color="auto" w:fill="B2A1C7" w:themeFill="accent4" w:themeFillTint="99"/>
            <w:vAlign w:val="center"/>
          </w:tcPr>
          <w:p w:rsidR="008536F3" w:rsidRDefault="008536F3" w:rsidP="0099267C">
            <w:pPr>
              <w:jc w:val="center"/>
            </w:pPr>
            <w:r>
              <w:t>Exceeds drinking water limit (SANS, 2011)</w:t>
            </w:r>
          </w:p>
        </w:tc>
      </w:tr>
      <w:tr w:rsidR="008536F3" w:rsidTr="0099267C">
        <w:trPr>
          <w:trHeight w:val="397"/>
        </w:trPr>
        <w:tc>
          <w:tcPr>
            <w:tcW w:w="5211" w:type="dxa"/>
            <w:shd w:val="clear" w:color="auto" w:fill="D99594" w:themeFill="accent2" w:themeFillTint="99"/>
            <w:vAlign w:val="center"/>
          </w:tcPr>
          <w:p w:rsidR="008536F3" w:rsidRDefault="008536F3" w:rsidP="0099267C">
            <w:pPr>
              <w:jc w:val="center"/>
            </w:pPr>
            <w:r>
              <w:t>Exceeds livestock watering limit (DWAF, 1996a)</w:t>
            </w:r>
          </w:p>
        </w:tc>
      </w:tr>
      <w:tr w:rsidR="008536F3" w:rsidTr="0099267C">
        <w:trPr>
          <w:trHeight w:val="397"/>
        </w:trPr>
        <w:tc>
          <w:tcPr>
            <w:tcW w:w="5211" w:type="dxa"/>
            <w:shd w:val="clear" w:color="auto" w:fill="FABF8F" w:themeFill="accent6" w:themeFillTint="99"/>
            <w:vAlign w:val="center"/>
          </w:tcPr>
          <w:p w:rsidR="008536F3" w:rsidRDefault="008536F3" w:rsidP="0099267C">
            <w:pPr>
              <w:jc w:val="center"/>
            </w:pPr>
            <w:r>
              <w:t>Exceeds irrigation limit (DWAF, 1996b)</w:t>
            </w:r>
          </w:p>
        </w:tc>
      </w:tr>
      <w:tr w:rsidR="008536F3" w:rsidTr="0099267C">
        <w:trPr>
          <w:trHeight w:val="397"/>
        </w:trPr>
        <w:tc>
          <w:tcPr>
            <w:tcW w:w="52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536F3" w:rsidRDefault="008536F3" w:rsidP="0099267C">
            <w:pPr>
              <w:jc w:val="center"/>
            </w:pPr>
            <w:r>
              <w:t>No limit/ no exceedance</w:t>
            </w:r>
          </w:p>
        </w:tc>
      </w:tr>
    </w:tbl>
    <w:p w:rsidR="008536F3" w:rsidRPr="00667E9A" w:rsidRDefault="008536F3" w:rsidP="008536F3"/>
    <w:p w:rsidR="008536F3" w:rsidRPr="00DF399F" w:rsidRDefault="008536F3" w:rsidP="008536F3">
      <w:pPr>
        <w:pStyle w:val="Heading5"/>
        <w:rPr>
          <w:highlight w:val="yellow"/>
        </w:rPr>
      </w:pPr>
      <w:r w:rsidRPr="00DF399F">
        <w:rPr>
          <w:highlight w:val="yellow"/>
        </w:rPr>
        <w:t>Main Impacts at the Site</w:t>
      </w:r>
    </w:p>
    <w:tbl>
      <w:tblPr>
        <w:tblW w:w="446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98"/>
        <w:gridCol w:w="4352"/>
      </w:tblGrid>
      <w:tr w:rsidR="008536F3" w:rsidRPr="00C30421" w:rsidTr="0099267C">
        <w:trPr>
          <w:cantSplit/>
          <w:trHeight w:val="227"/>
          <w:tblHeader/>
        </w:trPr>
        <w:tc>
          <w:tcPr>
            <w:tcW w:w="233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97158D" w:rsidRDefault="008536F3" w:rsidP="0099267C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Causes</w:t>
            </w:r>
            <w:r w:rsidRPr="0097158D">
              <w:rPr>
                <w:b/>
                <w:bCs/>
                <w:szCs w:val="18"/>
                <w:vertAlign w:val="superscript"/>
              </w:rPr>
              <w:t>1</w:t>
            </w:r>
          </w:p>
        </w:tc>
        <w:tc>
          <w:tcPr>
            <w:tcW w:w="2670" w:type="pct"/>
            <w:tcBorders>
              <w:top w:val="single" w:sz="18" w:space="0" w:color="auto"/>
              <w:bottom w:val="single" w:sz="12" w:space="0" w:color="auto"/>
            </w:tcBorders>
            <w:shd w:val="clear" w:color="auto" w:fill="808080" w:themeFill="background1" w:themeFillShade="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Pr="0097158D" w:rsidRDefault="008536F3" w:rsidP="0099267C">
            <w:pPr>
              <w:spacing w:line="240" w:lineRule="auto"/>
              <w:jc w:val="center"/>
              <w:rPr>
                <w:b/>
                <w:bCs/>
                <w:szCs w:val="18"/>
                <w:vertAlign w:val="superscript"/>
                <w:lang w:val="en-GB"/>
              </w:rPr>
            </w:pPr>
            <w:r w:rsidRPr="0097158D">
              <w:rPr>
                <w:b/>
                <w:bCs/>
                <w:szCs w:val="18"/>
              </w:rPr>
              <w:t>Sources</w:t>
            </w:r>
            <w:r w:rsidRPr="0097158D">
              <w:rPr>
                <w:b/>
                <w:bCs/>
                <w:szCs w:val="18"/>
                <w:vertAlign w:val="superscript"/>
              </w:rPr>
              <w:t>2</w:t>
            </w:r>
          </w:p>
        </w:tc>
      </w:tr>
      <w:tr w:rsidR="008536F3" w:rsidRPr="00C30421" w:rsidTr="0099267C">
        <w:trPr>
          <w:cantSplit/>
          <w:trHeight w:val="621"/>
        </w:trPr>
        <w:tc>
          <w:tcPr>
            <w:tcW w:w="233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Default="008536F3" w:rsidP="0099267C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7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536F3" w:rsidRDefault="008536F3" w:rsidP="0099267C">
            <w:pPr>
              <w:pStyle w:val="TableText0"/>
              <w:tabs>
                <w:tab w:val="left" w:pos="851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</w:tbl>
    <w:p w:rsidR="008536F3" w:rsidRDefault="008536F3" w:rsidP="008536F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r w:rsidRPr="00416363">
        <w:rPr>
          <w:b/>
          <w:bCs/>
          <w:sz w:val="16"/>
          <w:szCs w:val="16"/>
        </w:rPr>
        <w:t>CAUSE:</w:t>
      </w:r>
      <w:r w:rsidRPr="00416363">
        <w:rPr>
          <w:sz w:val="16"/>
          <w:szCs w:val="16"/>
        </w:rPr>
        <w:t xml:space="preserve"> A stressor that occurs at an intensity, duration and frequency of exposure that results in a change in the ecological conditions.</w:t>
      </w:r>
    </w:p>
    <w:p w:rsidR="008536F3" w:rsidRPr="00416363" w:rsidRDefault="008536F3" w:rsidP="008536F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r w:rsidRPr="00416363">
        <w:rPr>
          <w:b/>
          <w:bCs/>
          <w:sz w:val="16"/>
          <w:szCs w:val="16"/>
        </w:rPr>
        <w:t>SOURCE:</w:t>
      </w:r>
      <w:r w:rsidRPr="00416363">
        <w:rPr>
          <w:sz w:val="16"/>
          <w:szCs w:val="16"/>
        </w:rPr>
        <w:t xml:space="preserve"> A source is the origin of a stressor. It is an entity or action that releases or imposes a stressor into the waterbody (EPA, 2000).</w:t>
      </w:r>
    </w:p>
    <w:p w:rsidR="00406148" w:rsidRDefault="00406148"/>
    <w:p w:rsidR="004A769D" w:rsidRDefault="004A769D"/>
    <w:p w:rsidR="004B65C9" w:rsidRPr="004B65C9" w:rsidRDefault="004B65C9">
      <w:pPr>
        <w:rPr>
          <w:b/>
        </w:rPr>
      </w:pPr>
      <w:r w:rsidRPr="004B65C9">
        <w:rPr>
          <w:b/>
        </w:rPr>
        <w:t>References</w:t>
      </w:r>
    </w:p>
    <w:p w:rsidR="004B65C9" w:rsidRDefault="004B65C9">
      <w:pPr>
        <w:rPr>
          <w:color w:val="000000"/>
          <w:lang w:eastAsia="en-ZA"/>
        </w:rPr>
      </w:pPr>
      <w:proofErr w:type="gramStart"/>
      <w:r>
        <w:t>DWAF.</w:t>
      </w:r>
      <w:proofErr w:type="gramEnd"/>
      <w:r>
        <w:t xml:space="preserve"> 1996a. </w:t>
      </w:r>
      <w:r w:rsidRPr="004B65C9">
        <w:rPr>
          <w:i/>
        </w:rPr>
        <w:t>South African Water Quality Guidelines (Volume 5): Agricultural Water Use: Livestock Watering.</w:t>
      </w:r>
      <w:r>
        <w:t xml:space="preserve"> </w:t>
      </w:r>
      <w:proofErr w:type="gramStart"/>
      <w:r>
        <w:t>Department of Water Affairs and Forestry (DWAF), Pretoria.</w:t>
      </w:r>
      <w:proofErr w:type="gramEnd"/>
    </w:p>
    <w:p w:rsidR="004B65C9" w:rsidRDefault="004B65C9">
      <w:pPr>
        <w:rPr>
          <w:color w:val="000000"/>
          <w:lang w:eastAsia="en-ZA"/>
        </w:rPr>
      </w:pPr>
    </w:p>
    <w:p w:rsidR="004B65C9" w:rsidRDefault="004B65C9" w:rsidP="004B65C9">
      <w:pPr>
        <w:rPr>
          <w:color w:val="000000"/>
          <w:lang w:eastAsia="en-ZA"/>
        </w:rPr>
      </w:pPr>
      <w:proofErr w:type="gramStart"/>
      <w:r>
        <w:t>DWAF.</w:t>
      </w:r>
      <w:proofErr w:type="gramEnd"/>
      <w:r>
        <w:t xml:space="preserve"> 1996b. </w:t>
      </w:r>
      <w:r w:rsidRPr="004B65C9">
        <w:rPr>
          <w:i/>
        </w:rPr>
        <w:t>South African Water Quality Guidelines (Volume 4): Agricultural Water Use: Irrigation.</w:t>
      </w:r>
      <w:r>
        <w:t xml:space="preserve"> </w:t>
      </w:r>
      <w:proofErr w:type="gramStart"/>
      <w:r>
        <w:t>Department of Water Affairs and Forestry (DWAF), Pretoria.</w:t>
      </w:r>
      <w:proofErr w:type="gramEnd"/>
    </w:p>
    <w:p w:rsidR="004B65C9" w:rsidRDefault="004B65C9">
      <w:pPr>
        <w:rPr>
          <w:color w:val="000000"/>
          <w:lang w:eastAsia="en-ZA"/>
        </w:rPr>
      </w:pPr>
    </w:p>
    <w:p w:rsidR="004B65C9" w:rsidRDefault="004B65C9">
      <w:proofErr w:type="gramStart"/>
      <w:r w:rsidRPr="00455C89">
        <w:rPr>
          <w:color w:val="000000"/>
          <w:lang w:eastAsia="en-ZA"/>
        </w:rPr>
        <w:t>SANS 241.</w:t>
      </w:r>
      <w:proofErr w:type="gramEnd"/>
      <w:r w:rsidRPr="00455C89">
        <w:rPr>
          <w:color w:val="000000"/>
          <w:lang w:eastAsia="en-ZA"/>
        </w:rPr>
        <w:t xml:space="preserve"> 2011. South African National Standard: Drinking water: Part 1: Microbiological, physical, aesthetic and chemical determinands. June 2011.</w:t>
      </w:r>
    </w:p>
    <w:sectPr w:rsidR="004B65C9" w:rsidSect="00E1411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3163E"/>
    <w:multiLevelType w:val="multilevel"/>
    <w:tmpl w:val="2CD2044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51"/>
    <w:rsid w:val="000356CE"/>
    <w:rsid w:val="000442B3"/>
    <w:rsid w:val="00076120"/>
    <w:rsid w:val="000A3910"/>
    <w:rsid w:val="000A6A48"/>
    <w:rsid w:val="000B25D8"/>
    <w:rsid w:val="000E1138"/>
    <w:rsid w:val="00165FBE"/>
    <w:rsid w:val="001848E2"/>
    <w:rsid w:val="001C486B"/>
    <w:rsid w:val="00272CF6"/>
    <w:rsid w:val="002730D8"/>
    <w:rsid w:val="0028494B"/>
    <w:rsid w:val="002A1D2B"/>
    <w:rsid w:val="002E63A5"/>
    <w:rsid w:val="00406148"/>
    <w:rsid w:val="004130D6"/>
    <w:rsid w:val="004134C1"/>
    <w:rsid w:val="00454795"/>
    <w:rsid w:val="004A769D"/>
    <w:rsid w:val="004B504E"/>
    <w:rsid w:val="004B5249"/>
    <w:rsid w:val="004B65C9"/>
    <w:rsid w:val="005B174F"/>
    <w:rsid w:val="005D270C"/>
    <w:rsid w:val="005D3DEE"/>
    <w:rsid w:val="005E6BF3"/>
    <w:rsid w:val="006015BF"/>
    <w:rsid w:val="00643120"/>
    <w:rsid w:val="00693D9C"/>
    <w:rsid w:val="006B25EF"/>
    <w:rsid w:val="00701409"/>
    <w:rsid w:val="00706BC0"/>
    <w:rsid w:val="0073148F"/>
    <w:rsid w:val="00776EE8"/>
    <w:rsid w:val="008536F3"/>
    <w:rsid w:val="008E3B7C"/>
    <w:rsid w:val="0090432B"/>
    <w:rsid w:val="00950D08"/>
    <w:rsid w:val="0097158D"/>
    <w:rsid w:val="00984062"/>
    <w:rsid w:val="00993ED1"/>
    <w:rsid w:val="009E5A70"/>
    <w:rsid w:val="00A05F15"/>
    <w:rsid w:val="00A442EE"/>
    <w:rsid w:val="00A63BEB"/>
    <w:rsid w:val="00A649E8"/>
    <w:rsid w:val="00A85DAF"/>
    <w:rsid w:val="00B01C22"/>
    <w:rsid w:val="00B01FFA"/>
    <w:rsid w:val="00B631DD"/>
    <w:rsid w:val="00B96964"/>
    <w:rsid w:val="00BA09B3"/>
    <w:rsid w:val="00BE1114"/>
    <w:rsid w:val="00C30556"/>
    <w:rsid w:val="00C92FC8"/>
    <w:rsid w:val="00CC2B59"/>
    <w:rsid w:val="00D07218"/>
    <w:rsid w:val="00D223E5"/>
    <w:rsid w:val="00D6207C"/>
    <w:rsid w:val="00DF0B70"/>
    <w:rsid w:val="00DF399F"/>
    <w:rsid w:val="00E0086B"/>
    <w:rsid w:val="00E14113"/>
    <w:rsid w:val="00E44851"/>
    <w:rsid w:val="00E52FE6"/>
    <w:rsid w:val="00E6104A"/>
    <w:rsid w:val="00EB27E2"/>
    <w:rsid w:val="00EF2F86"/>
    <w:rsid w:val="00F354BA"/>
    <w:rsid w:val="00F5795A"/>
    <w:rsid w:val="00F7248F"/>
    <w:rsid w:val="00FB470D"/>
    <w:rsid w:val="00FE4890"/>
    <w:rsid w:val="00FF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51"/>
    <w:pPr>
      <w:spacing w:after="0"/>
      <w:jc w:val="both"/>
    </w:pPr>
    <w:rPr>
      <w:rFonts w:ascii="Arial" w:eastAsia="Times New Roman" w:hAnsi="Arial" w:cs="Arial"/>
    </w:rPr>
  </w:style>
  <w:style w:type="paragraph" w:styleId="Heading2">
    <w:name w:val="heading 2"/>
    <w:basedOn w:val="Heading3"/>
    <w:next w:val="Normal"/>
    <w:link w:val="Heading2Char"/>
    <w:uiPriority w:val="99"/>
    <w:qFormat/>
    <w:rsid w:val="00E44851"/>
    <w:pPr>
      <w:numPr>
        <w:ilvl w:val="1"/>
      </w:numPr>
      <w:spacing w:after="240"/>
      <w:outlineLvl w:val="1"/>
    </w:pPr>
    <w:rPr>
      <w:rFonts w:ascii="Arial Bold" w:hAnsi="Arial Bold"/>
      <w:i w:val="0"/>
      <w:iCs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44851"/>
    <w:pPr>
      <w:numPr>
        <w:ilvl w:val="2"/>
        <w:numId w:val="1"/>
      </w:numPr>
      <w:spacing w:before="120" w:after="120"/>
      <w:jc w:val="left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Heading3"/>
    <w:next w:val="Normal"/>
    <w:link w:val="Heading4Char"/>
    <w:autoRedefine/>
    <w:uiPriority w:val="99"/>
    <w:qFormat/>
    <w:rsid w:val="00E44851"/>
    <w:pPr>
      <w:numPr>
        <w:ilvl w:val="3"/>
      </w:numPr>
      <w:outlineLvl w:val="3"/>
    </w:pPr>
    <w:rPr>
      <w:iCs w:val="0"/>
      <w:sz w:val="22"/>
      <w:szCs w:val="22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E44851"/>
    <w:pPr>
      <w:numPr>
        <w:ilvl w:val="4"/>
        <w:numId w:val="1"/>
      </w:numPr>
      <w:spacing w:before="240" w:after="120"/>
      <w:outlineLvl w:val="4"/>
    </w:pPr>
    <w:rPr>
      <w:bCs/>
      <w:i/>
    </w:rPr>
  </w:style>
  <w:style w:type="paragraph" w:styleId="Heading6">
    <w:name w:val="heading 6"/>
    <w:basedOn w:val="Heading8"/>
    <w:next w:val="Normal"/>
    <w:link w:val="Heading6Char"/>
    <w:uiPriority w:val="99"/>
    <w:qFormat/>
    <w:rsid w:val="00E44851"/>
    <w:pPr>
      <w:numPr>
        <w:ilvl w:val="5"/>
      </w:numPr>
      <w:outlineLvl w:val="5"/>
    </w:pPr>
    <w:rPr>
      <w:rFonts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85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4851"/>
    <w:pPr>
      <w:numPr>
        <w:ilvl w:val="7"/>
        <w:numId w:val="1"/>
      </w:num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4851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E44851"/>
    <w:rPr>
      <w:rFonts w:ascii="Arial Bold" w:eastAsia="Times New Roman" w:hAnsi="Arial Bold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E4485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E44851"/>
    <w:rPr>
      <w:rFonts w:ascii="Arial" w:eastAsia="Times New Roman" w:hAnsi="Arial" w:cs="Arial"/>
      <w:b/>
      <w:bCs/>
      <w:i/>
    </w:rPr>
  </w:style>
  <w:style w:type="character" w:customStyle="1" w:styleId="Heading5Char">
    <w:name w:val="Heading 5 Char"/>
    <w:basedOn w:val="DefaultParagraphFont"/>
    <w:link w:val="Heading5"/>
    <w:uiPriority w:val="99"/>
    <w:rsid w:val="00E44851"/>
    <w:rPr>
      <w:rFonts w:ascii="Arial" w:eastAsia="Times New Roman" w:hAnsi="Arial" w:cs="Arial"/>
      <w:bCs/>
      <w:i/>
    </w:rPr>
  </w:style>
  <w:style w:type="character" w:customStyle="1" w:styleId="Heading6Char">
    <w:name w:val="Heading 6 Char"/>
    <w:basedOn w:val="DefaultParagraphFont"/>
    <w:link w:val="Heading6"/>
    <w:uiPriority w:val="99"/>
    <w:rsid w:val="00E44851"/>
    <w:rPr>
      <w:rFonts w:ascii="Arial" w:eastAsia="Times New Roman" w:hAnsi="Arial" w:cs="Arial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E448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rsid w:val="00E44851"/>
    <w:rPr>
      <w:rFonts w:ascii="Arial" w:eastAsia="Times New Roman" w:hAnsi="Arial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E44851"/>
    <w:rPr>
      <w:rFonts w:ascii="Arial" w:eastAsia="Times New Roman" w:hAnsi="Arial" w:cs="Arial"/>
    </w:rPr>
  </w:style>
  <w:style w:type="paragraph" w:customStyle="1" w:styleId="Tabletext">
    <w:name w:val="Table text"/>
    <w:basedOn w:val="Normal"/>
    <w:uiPriority w:val="99"/>
    <w:rsid w:val="00E44851"/>
    <w:pPr>
      <w:tabs>
        <w:tab w:val="left" w:pos="360"/>
      </w:tabs>
      <w:spacing w:before="40" w:after="40"/>
    </w:pPr>
    <w:rPr>
      <w:sz w:val="18"/>
      <w:szCs w:val="18"/>
    </w:rPr>
  </w:style>
  <w:style w:type="paragraph" w:customStyle="1" w:styleId="TableText0">
    <w:name w:val="Table Text"/>
    <w:basedOn w:val="Normal"/>
    <w:link w:val="TableTextChar"/>
    <w:uiPriority w:val="99"/>
    <w:rsid w:val="00E44851"/>
    <w:pPr>
      <w:spacing w:before="60" w:line="288" w:lineRule="auto"/>
    </w:pPr>
    <w:rPr>
      <w:spacing w:val="-5"/>
      <w:sz w:val="16"/>
      <w:szCs w:val="16"/>
      <w:lang w:val="en-US"/>
    </w:rPr>
  </w:style>
  <w:style w:type="character" w:customStyle="1" w:styleId="TableTextChar">
    <w:name w:val="Table Text Char"/>
    <w:basedOn w:val="DefaultParagraphFont"/>
    <w:link w:val="TableText0"/>
    <w:uiPriority w:val="99"/>
    <w:locked/>
    <w:rsid w:val="00E44851"/>
    <w:rPr>
      <w:rFonts w:ascii="Arial" w:eastAsia="Times New Roman" w:hAnsi="Arial" w:cs="Arial"/>
      <w:spacing w:val="-5"/>
      <w:sz w:val="16"/>
      <w:szCs w:val="16"/>
      <w:lang w:val="en-US"/>
    </w:rPr>
  </w:style>
  <w:style w:type="paragraph" w:customStyle="1" w:styleId="TableNormal1">
    <w:name w:val="Table Normal1"/>
    <w:basedOn w:val="Normal"/>
    <w:uiPriority w:val="99"/>
    <w:rsid w:val="00E44851"/>
    <w:pPr>
      <w:autoSpaceDE w:val="0"/>
      <w:autoSpaceDN w:val="0"/>
      <w:spacing w:line="240" w:lineRule="auto"/>
      <w:jc w:val="left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44851"/>
    <w:pPr>
      <w:pBdr>
        <w:bottom w:val="single" w:sz="4" w:space="1" w:color="auto"/>
      </w:pBdr>
      <w:tabs>
        <w:tab w:val="center" w:pos="4513"/>
        <w:tab w:val="right" w:pos="9026"/>
      </w:tabs>
      <w:spacing w:line="240" w:lineRule="auto"/>
    </w:pPr>
    <w:rPr>
      <w:rFonts w:eastAsia="Calibri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E44851"/>
    <w:rPr>
      <w:rFonts w:ascii="Arial" w:eastAsia="Calibri" w:hAnsi="Arial" w:cs="Arial"/>
      <w:sz w:val="16"/>
      <w:szCs w:val="16"/>
    </w:rPr>
  </w:style>
  <w:style w:type="table" w:styleId="TableGrid">
    <w:name w:val="Table Grid"/>
    <w:basedOn w:val="TableNormal"/>
    <w:uiPriority w:val="59"/>
    <w:rsid w:val="00A0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51"/>
    <w:pPr>
      <w:spacing w:after="0"/>
      <w:jc w:val="both"/>
    </w:pPr>
    <w:rPr>
      <w:rFonts w:ascii="Arial" w:eastAsia="Times New Roman" w:hAnsi="Arial" w:cs="Arial"/>
    </w:rPr>
  </w:style>
  <w:style w:type="paragraph" w:styleId="Heading2">
    <w:name w:val="heading 2"/>
    <w:basedOn w:val="Heading3"/>
    <w:next w:val="Normal"/>
    <w:link w:val="Heading2Char"/>
    <w:uiPriority w:val="99"/>
    <w:qFormat/>
    <w:rsid w:val="00E44851"/>
    <w:pPr>
      <w:numPr>
        <w:ilvl w:val="1"/>
      </w:numPr>
      <w:spacing w:after="240"/>
      <w:outlineLvl w:val="1"/>
    </w:pPr>
    <w:rPr>
      <w:rFonts w:ascii="Arial Bold" w:hAnsi="Arial Bold"/>
      <w:i w:val="0"/>
      <w:iCs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44851"/>
    <w:pPr>
      <w:numPr>
        <w:ilvl w:val="2"/>
        <w:numId w:val="1"/>
      </w:numPr>
      <w:spacing w:before="120" w:after="120"/>
      <w:jc w:val="left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Heading3"/>
    <w:next w:val="Normal"/>
    <w:link w:val="Heading4Char"/>
    <w:autoRedefine/>
    <w:uiPriority w:val="99"/>
    <w:qFormat/>
    <w:rsid w:val="00E44851"/>
    <w:pPr>
      <w:numPr>
        <w:ilvl w:val="3"/>
      </w:numPr>
      <w:outlineLvl w:val="3"/>
    </w:pPr>
    <w:rPr>
      <w:iCs w:val="0"/>
      <w:sz w:val="22"/>
      <w:szCs w:val="22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E44851"/>
    <w:pPr>
      <w:numPr>
        <w:ilvl w:val="4"/>
        <w:numId w:val="1"/>
      </w:numPr>
      <w:spacing w:before="240" w:after="120"/>
      <w:outlineLvl w:val="4"/>
    </w:pPr>
    <w:rPr>
      <w:bCs/>
      <w:i/>
    </w:rPr>
  </w:style>
  <w:style w:type="paragraph" w:styleId="Heading6">
    <w:name w:val="heading 6"/>
    <w:basedOn w:val="Heading8"/>
    <w:next w:val="Normal"/>
    <w:link w:val="Heading6Char"/>
    <w:uiPriority w:val="99"/>
    <w:qFormat/>
    <w:rsid w:val="00E44851"/>
    <w:pPr>
      <w:numPr>
        <w:ilvl w:val="5"/>
      </w:numPr>
      <w:outlineLvl w:val="5"/>
    </w:pPr>
    <w:rPr>
      <w:rFonts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85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4851"/>
    <w:pPr>
      <w:numPr>
        <w:ilvl w:val="7"/>
        <w:numId w:val="1"/>
      </w:num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4851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E44851"/>
    <w:rPr>
      <w:rFonts w:ascii="Arial Bold" w:eastAsia="Times New Roman" w:hAnsi="Arial Bold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E4485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E44851"/>
    <w:rPr>
      <w:rFonts w:ascii="Arial" w:eastAsia="Times New Roman" w:hAnsi="Arial" w:cs="Arial"/>
      <w:b/>
      <w:bCs/>
      <w:i/>
    </w:rPr>
  </w:style>
  <w:style w:type="character" w:customStyle="1" w:styleId="Heading5Char">
    <w:name w:val="Heading 5 Char"/>
    <w:basedOn w:val="DefaultParagraphFont"/>
    <w:link w:val="Heading5"/>
    <w:uiPriority w:val="99"/>
    <w:rsid w:val="00E44851"/>
    <w:rPr>
      <w:rFonts w:ascii="Arial" w:eastAsia="Times New Roman" w:hAnsi="Arial" w:cs="Arial"/>
      <w:bCs/>
      <w:i/>
    </w:rPr>
  </w:style>
  <w:style w:type="character" w:customStyle="1" w:styleId="Heading6Char">
    <w:name w:val="Heading 6 Char"/>
    <w:basedOn w:val="DefaultParagraphFont"/>
    <w:link w:val="Heading6"/>
    <w:uiPriority w:val="99"/>
    <w:rsid w:val="00E44851"/>
    <w:rPr>
      <w:rFonts w:ascii="Arial" w:eastAsia="Times New Roman" w:hAnsi="Arial" w:cs="Arial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E448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rsid w:val="00E44851"/>
    <w:rPr>
      <w:rFonts w:ascii="Arial" w:eastAsia="Times New Roman" w:hAnsi="Arial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E44851"/>
    <w:rPr>
      <w:rFonts w:ascii="Arial" w:eastAsia="Times New Roman" w:hAnsi="Arial" w:cs="Arial"/>
    </w:rPr>
  </w:style>
  <w:style w:type="paragraph" w:customStyle="1" w:styleId="Tabletext">
    <w:name w:val="Table text"/>
    <w:basedOn w:val="Normal"/>
    <w:uiPriority w:val="99"/>
    <w:rsid w:val="00E44851"/>
    <w:pPr>
      <w:tabs>
        <w:tab w:val="left" w:pos="360"/>
      </w:tabs>
      <w:spacing w:before="40" w:after="40"/>
    </w:pPr>
    <w:rPr>
      <w:sz w:val="18"/>
      <w:szCs w:val="18"/>
    </w:rPr>
  </w:style>
  <w:style w:type="paragraph" w:customStyle="1" w:styleId="TableText0">
    <w:name w:val="Table Text"/>
    <w:basedOn w:val="Normal"/>
    <w:link w:val="TableTextChar"/>
    <w:uiPriority w:val="99"/>
    <w:rsid w:val="00E44851"/>
    <w:pPr>
      <w:spacing w:before="60" w:line="288" w:lineRule="auto"/>
    </w:pPr>
    <w:rPr>
      <w:spacing w:val="-5"/>
      <w:sz w:val="16"/>
      <w:szCs w:val="16"/>
      <w:lang w:val="en-US"/>
    </w:rPr>
  </w:style>
  <w:style w:type="character" w:customStyle="1" w:styleId="TableTextChar">
    <w:name w:val="Table Text Char"/>
    <w:basedOn w:val="DefaultParagraphFont"/>
    <w:link w:val="TableText0"/>
    <w:uiPriority w:val="99"/>
    <w:locked/>
    <w:rsid w:val="00E44851"/>
    <w:rPr>
      <w:rFonts w:ascii="Arial" w:eastAsia="Times New Roman" w:hAnsi="Arial" w:cs="Arial"/>
      <w:spacing w:val="-5"/>
      <w:sz w:val="16"/>
      <w:szCs w:val="16"/>
      <w:lang w:val="en-US"/>
    </w:rPr>
  </w:style>
  <w:style w:type="paragraph" w:customStyle="1" w:styleId="TableNormal1">
    <w:name w:val="Table Normal1"/>
    <w:basedOn w:val="Normal"/>
    <w:uiPriority w:val="99"/>
    <w:rsid w:val="00E44851"/>
    <w:pPr>
      <w:autoSpaceDE w:val="0"/>
      <w:autoSpaceDN w:val="0"/>
      <w:spacing w:line="240" w:lineRule="auto"/>
      <w:jc w:val="left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44851"/>
    <w:pPr>
      <w:pBdr>
        <w:bottom w:val="single" w:sz="4" w:space="1" w:color="auto"/>
      </w:pBdr>
      <w:tabs>
        <w:tab w:val="center" w:pos="4513"/>
        <w:tab w:val="right" w:pos="9026"/>
      </w:tabs>
      <w:spacing w:line="240" w:lineRule="auto"/>
    </w:pPr>
    <w:rPr>
      <w:rFonts w:eastAsia="Calibri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E44851"/>
    <w:rPr>
      <w:rFonts w:ascii="Arial" w:eastAsia="Calibri" w:hAnsi="Arial" w:cs="Arial"/>
      <w:sz w:val="16"/>
      <w:szCs w:val="16"/>
    </w:rPr>
  </w:style>
  <w:style w:type="table" w:styleId="TableGrid">
    <w:name w:val="Table Grid"/>
    <w:basedOn w:val="TableNormal"/>
    <w:uiPriority w:val="59"/>
    <w:rsid w:val="00A0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13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Mahomed Desai</dc:creator>
  <cp:lastModifiedBy>Simon Bruton</cp:lastModifiedBy>
  <cp:revision>55</cp:revision>
  <dcterms:created xsi:type="dcterms:W3CDTF">2015-08-06T12:32:00Z</dcterms:created>
  <dcterms:modified xsi:type="dcterms:W3CDTF">2015-08-07T14:21:00Z</dcterms:modified>
</cp:coreProperties>
</file>